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04AAE" w14:textId="04A10973" w:rsidR="002B4BE1" w:rsidRDefault="00CA08AB" w:rsidP="002B4BE1">
      <w:pPr>
        <w:rPr>
          <w:rFonts w:ascii="Arial" w:hAnsi="Arial" w:cs="Arial"/>
          <w:b/>
          <w:sz w:val="24"/>
          <w:szCs w:val="24"/>
        </w:rPr>
      </w:pPr>
      <w:r>
        <w:rPr>
          <w:noProof/>
          <w:color w:val="0000FF"/>
        </w:rPr>
        <w:drawing>
          <wp:anchor distT="0" distB="0" distL="114300" distR="114300" simplePos="0" relativeHeight="251658240" behindDoc="0" locked="0" layoutInCell="1" allowOverlap="1" wp14:anchorId="762F6F73" wp14:editId="14D380AC">
            <wp:simplePos x="0" y="0"/>
            <wp:positionH relativeFrom="column">
              <wp:posOffset>3573145</wp:posOffset>
            </wp:positionH>
            <wp:positionV relativeFrom="paragraph">
              <wp:posOffset>-358775</wp:posOffset>
            </wp:positionV>
            <wp:extent cx="2009775" cy="1571625"/>
            <wp:effectExtent l="0" t="0" r="9525" b="9525"/>
            <wp:wrapNone/>
            <wp:docPr id="2" name="Afbeelding 1" descr="RECYFIX®PRO">
              <a:hlinkClick xmlns:a="http://schemas.openxmlformats.org/drawingml/2006/main" r:id="rId8" tooltip="&quot;Link: RECYFIX®P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FIX®PRO">
                      <a:hlinkClick r:id="rId8" tooltip="&quot;Link: RECYFIX®PRO&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1571625"/>
                    </a:xfrm>
                    <a:prstGeom prst="rect">
                      <a:avLst/>
                    </a:prstGeom>
                    <a:noFill/>
                    <a:ln w="9525">
                      <a:noFill/>
                      <a:miter lim="800000"/>
                      <a:headEnd/>
                      <a:tailEnd/>
                    </a:ln>
                  </pic:spPr>
                </pic:pic>
              </a:graphicData>
            </a:graphic>
          </wp:anchor>
        </w:drawing>
      </w:r>
      <w:r>
        <w:rPr>
          <w:rFonts w:ascii="Arial" w:hAnsi="Arial"/>
          <w:b/>
          <w:sz w:val="24"/>
          <w:szCs w:val="24"/>
        </w:rPr>
        <w:t>TEXTE DE SP</w:t>
      </w:r>
      <w:r w:rsidR="00F76781">
        <w:rPr>
          <w:rFonts w:ascii="Arial" w:hAnsi="Arial"/>
          <w:b/>
          <w:sz w:val="24"/>
          <w:szCs w:val="24"/>
        </w:rPr>
        <w:t>É</w:t>
      </w:r>
      <w:r>
        <w:rPr>
          <w:rFonts w:ascii="Arial" w:hAnsi="Arial"/>
          <w:b/>
          <w:sz w:val="24"/>
          <w:szCs w:val="24"/>
        </w:rPr>
        <w:t xml:space="preserve">CIFICATION : </w:t>
      </w:r>
    </w:p>
    <w:p w14:paraId="0F1DBBB9" w14:textId="77777777" w:rsidR="002B4BE1" w:rsidRPr="004679AA" w:rsidRDefault="00416032" w:rsidP="002B4BE1">
      <w:pPr>
        <w:rPr>
          <w:rFonts w:ascii="Arial" w:hAnsi="Arial" w:cs="Arial"/>
          <w:b/>
          <w:sz w:val="24"/>
          <w:szCs w:val="24"/>
        </w:rPr>
      </w:pPr>
      <w:r>
        <w:rPr>
          <w:rFonts w:ascii="Arial" w:hAnsi="Arial"/>
          <w:b/>
          <w:sz w:val="24"/>
          <w:szCs w:val="24"/>
        </w:rPr>
        <w:t>RECYFIX PRO</w:t>
      </w:r>
    </w:p>
    <w:p w14:paraId="02B758C4" w14:textId="77777777" w:rsidR="002B4BE1" w:rsidRDefault="002B4BE1" w:rsidP="002B4BE1">
      <w:pPr>
        <w:pBdr>
          <w:bottom w:val="single" w:sz="4" w:space="1" w:color="auto"/>
        </w:pBdr>
        <w:rPr>
          <w:rFonts w:ascii="Arial" w:hAnsi="Arial" w:cs="Arial"/>
          <w:sz w:val="24"/>
          <w:szCs w:val="24"/>
        </w:rPr>
      </w:pPr>
    </w:p>
    <w:p w14:paraId="4ED4FF4A" w14:textId="77777777" w:rsidR="00E07FB3" w:rsidRPr="00E737F7" w:rsidRDefault="00E07FB3" w:rsidP="00C34BD4">
      <w:pPr>
        <w:rPr>
          <w:rFonts w:ascii="Arial" w:hAnsi="Arial" w:cs="Arial"/>
          <w:b/>
          <w:color w:val="000000" w:themeColor="text1"/>
          <w:sz w:val="24"/>
          <w:szCs w:val="24"/>
        </w:rPr>
      </w:pP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t xml:space="preserve">      </w:t>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p>
    <w:p w14:paraId="5C529A8B" w14:textId="77777777" w:rsidR="00CA08AB" w:rsidRPr="00DD2523" w:rsidRDefault="00CA08AB" w:rsidP="00CA08AB">
      <w:pPr>
        <w:spacing w:after="0" w:line="240" w:lineRule="auto"/>
        <w:rPr>
          <w:rFonts w:ascii="Arial" w:hAnsi="Arial" w:cs="Arial"/>
          <w:b/>
          <w:color w:val="000000" w:themeColor="text1"/>
          <w:sz w:val="24"/>
          <w:szCs w:val="24"/>
        </w:rPr>
      </w:pP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p>
    <w:p w14:paraId="67FF9D1C" w14:textId="77777777" w:rsidR="00CA08AB" w:rsidRPr="00DD2523" w:rsidRDefault="00CA08AB" w:rsidP="00CA08AB">
      <w:pPr>
        <w:spacing w:after="0" w:line="240" w:lineRule="auto"/>
        <w:rPr>
          <w:rFonts w:ascii="Arial" w:hAnsi="Arial" w:cs="Arial"/>
          <w:b/>
          <w:color w:val="000000" w:themeColor="text1"/>
          <w:sz w:val="24"/>
          <w:szCs w:val="24"/>
        </w:rPr>
      </w:pPr>
      <w:r>
        <w:rPr>
          <w:rFonts w:ascii="Arial" w:hAnsi="Arial"/>
          <w:b/>
          <w:color w:val="000000" w:themeColor="text1"/>
          <w:sz w:val="24"/>
          <w:szCs w:val="24"/>
        </w:rPr>
        <w:t>1. Description</w:t>
      </w:r>
    </w:p>
    <w:p w14:paraId="543B3A79" w14:textId="77777777" w:rsidR="00CA08AB" w:rsidRPr="00DD2523" w:rsidRDefault="00CA08AB" w:rsidP="00CA08AB">
      <w:pPr>
        <w:spacing w:after="0" w:line="240" w:lineRule="auto"/>
        <w:rPr>
          <w:rFonts w:ascii="Arial" w:hAnsi="Arial" w:cs="Arial"/>
          <w:b/>
          <w:color w:val="000000" w:themeColor="text1"/>
          <w:sz w:val="24"/>
          <w:szCs w:val="24"/>
        </w:rPr>
      </w:pPr>
    </w:p>
    <w:p w14:paraId="7F3F2518" w14:textId="30F439A6" w:rsidR="00CA08AB" w:rsidRPr="00DD2523" w:rsidRDefault="00CA08AB" w:rsidP="00CA08AB">
      <w:pPr>
        <w:spacing w:after="0" w:line="240" w:lineRule="auto"/>
        <w:jc w:val="both"/>
        <w:rPr>
          <w:rFonts w:ascii="Arial" w:hAnsi="Arial" w:cs="Arial"/>
          <w:color w:val="000000" w:themeColor="text1"/>
          <w:sz w:val="24"/>
          <w:szCs w:val="24"/>
        </w:rPr>
      </w:pPr>
      <w:r>
        <w:rPr>
          <w:rFonts w:ascii="Arial" w:hAnsi="Arial"/>
          <w:color w:val="000000" w:themeColor="text1"/>
          <w:sz w:val="24"/>
          <w:szCs w:val="24"/>
        </w:rPr>
        <w:t xml:space="preserve">Caniveau d’évacuation linéaire en plastique recyclé PE-PP, renforcé avec des nervures, classe de résistance jusque C250 kN selon la norme EN 1433. Le caniveau d’évacuation est pourvu d’un profil de renfort en PE-PP intégré dans le corps de caniveau, d’une hauteur de 20 mm et d’une épaisseur de 5 </w:t>
      </w:r>
      <w:proofErr w:type="spellStart"/>
      <w:r>
        <w:rPr>
          <w:rFonts w:ascii="Arial" w:hAnsi="Arial"/>
          <w:color w:val="000000" w:themeColor="text1"/>
          <w:sz w:val="24"/>
          <w:szCs w:val="24"/>
        </w:rPr>
        <w:t>mm.</w:t>
      </w:r>
      <w:proofErr w:type="spellEnd"/>
      <w:r>
        <w:rPr>
          <w:rFonts w:ascii="Arial" w:hAnsi="Arial"/>
          <w:color w:val="000000" w:themeColor="text1"/>
          <w:sz w:val="24"/>
          <w:szCs w:val="24"/>
        </w:rPr>
        <w:t xml:space="preserve"> Le caniveau d’évacuation possède un dégorgeoir inférieur préformé d’un diamètre de 110 </w:t>
      </w:r>
      <w:proofErr w:type="spellStart"/>
      <w:r>
        <w:rPr>
          <w:rFonts w:ascii="Arial" w:hAnsi="Arial"/>
          <w:color w:val="000000" w:themeColor="text1"/>
          <w:sz w:val="24"/>
          <w:szCs w:val="24"/>
        </w:rPr>
        <w:t>mm.</w:t>
      </w:r>
      <w:proofErr w:type="spellEnd"/>
      <w:r>
        <w:rPr>
          <w:rFonts w:ascii="Arial" w:hAnsi="Arial"/>
          <w:color w:val="000000" w:themeColor="text1"/>
          <w:sz w:val="24"/>
          <w:szCs w:val="24"/>
        </w:rPr>
        <w:t xml:space="preserve"> Le caniveau d’évacuation est pourvu d'un raccord mâle / femelle, ainsi que d’une costière pour prévoir un joint de sécurité. Les caniveaux d’évacuation sont réalisés en forme de U. Le fond du caniveau d’évacuation peut être ancré dans le béton d’enrobage. </w:t>
      </w:r>
    </w:p>
    <w:p w14:paraId="347F1490" w14:textId="77777777" w:rsidR="00CA08AB" w:rsidRPr="00DD2523" w:rsidRDefault="00CA08AB" w:rsidP="00CA08AB">
      <w:pPr>
        <w:spacing w:after="0" w:line="240" w:lineRule="auto"/>
        <w:jc w:val="both"/>
        <w:rPr>
          <w:rFonts w:ascii="Arial" w:hAnsi="Arial" w:cs="Arial"/>
          <w:color w:val="000000" w:themeColor="text1"/>
          <w:sz w:val="24"/>
          <w:szCs w:val="24"/>
        </w:rPr>
      </w:pPr>
    </w:p>
    <w:p w14:paraId="0A44A21F" w14:textId="77777777" w:rsidR="00CA08AB" w:rsidRPr="00DD2523" w:rsidRDefault="00CA08AB" w:rsidP="00CA08AB">
      <w:pPr>
        <w:spacing w:after="0" w:line="240" w:lineRule="auto"/>
        <w:rPr>
          <w:rFonts w:ascii="Arial" w:hAnsi="Arial" w:cs="Arial"/>
          <w:color w:val="000000" w:themeColor="text1"/>
          <w:sz w:val="24"/>
          <w:szCs w:val="24"/>
        </w:rPr>
      </w:pPr>
    </w:p>
    <w:p w14:paraId="060C2F85" w14:textId="77777777" w:rsidR="00CA08AB" w:rsidRPr="00DD2523" w:rsidRDefault="00CA08AB" w:rsidP="00CA08AB">
      <w:pPr>
        <w:spacing w:after="0" w:line="240" w:lineRule="auto"/>
        <w:rPr>
          <w:rFonts w:ascii="Arial" w:hAnsi="Arial" w:cs="Arial"/>
          <w:b/>
          <w:color w:val="000000" w:themeColor="text1"/>
          <w:sz w:val="24"/>
          <w:szCs w:val="24"/>
        </w:rPr>
      </w:pPr>
      <w:r>
        <w:rPr>
          <w:rFonts w:ascii="Arial" w:hAnsi="Arial"/>
          <w:b/>
          <w:color w:val="000000" w:themeColor="text1"/>
          <w:sz w:val="24"/>
          <w:szCs w:val="24"/>
        </w:rPr>
        <w:t>2. Résistance</w:t>
      </w:r>
    </w:p>
    <w:p w14:paraId="1C87B3E5" w14:textId="77777777" w:rsidR="00CA08AB" w:rsidRPr="00DD2523" w:rsidRDefault="00CA08AB" w:rsidP="00CA08AB">
      <w:pPr>
        <w:spacing w:after="0" w:line="240" w:lineRule="auto"/>
        <w:rPr>
          <w:rFonts w:ascii="Arial" w:hAnsi="Arial" w:cs="Arial"/>
          <w:b/>
          <w:color w:val="000000" w:themeColor="text1"/>
          <w:sz w:val="24"/>
          <w:szCs w:val="24"/>
        </w:rPr>
      </w:pPr>
    </w:p>
    <w:p w14:paraId="1D0D22F9" w14:textId="77777777" w:rsidR="00CA08AB" w:rsidRPr="00DD2523" w:rsidRDefault="00CA08AB" w:rsidP="00CA08AB">
      <w:pPr>
        <w:spacing w:after="0" w:line="240" w:lineRule="auto"/>
        <w:rPr>
          <w:rFonts w:ascii="Arial" w:hAnsi="Arial" w:cs="Arial"/>
          <w:color w:val="000000" w:themeColor="text1"/>
          <w:sz w:val="24"/>
          <w:szCs w:val="24"/>
        </w:rPr>
      </w:pPr>
      <w:r>
        <w:rPr>
          <w:rFonts w:ascii="Arial" w:hAnsi="Arial"/>
          <w:color w:val="000000" w:themeColor="text1"/>
          <w:sz w:val="24"/>
          <w:szCs w:val="24"/>
        </w:rPr>
        <w:t>- Résistant à l’humidité et au dégel</w:t>
      </w:r>
    </w:p>
    <w:p w14:paraId="1C036893" w14:textId="77777777" w:rsidR="00CA08AB" w:rsidRPr="00DD2523" w:rsidRDefault="00CA08AB" w:rsidP="00CA08AB">
      <w:pPr>
        <w:spacing w:after="0" w:line="240" w:lineRule="auto"/>
        <w:rPr>
          <w:rFonts w:ascii="Arial" w:hAnsi="Arial" w:cs="Arial"/>
          <w:color w:val="000000" w:themeColor="text1"/>
          <w:sz w:val="24"/>
          <w:szCs w:val="24"/>
        </w:rPr>
      </w:pPr>
      <w:r>
        <w:rPr>
          <w:rFonts w:ascii="Arial" w:hAnsi="Arial"/>
          <w:color w:val="000000" w:themeColor="text1"/>
          <w:sz w:val="24"/>
          <w:szCs w:val="24"/>
        </w:rPr>
        <w:t>- Résistant aux alcalis</w:t>
      </w:r>
    </w:p>
    <w:p w14:paraId="49CF9922" w14:textId="77777777" w:rsidR="00CA08AB" w:rsidRPr="00DD2523" w:rsidRDefault="00CA08AB" w:rsidP="00CA08AB">
      <w:pPr>
        <w:spacing w:after="0" w:line="240" w:lineRule="auto"/>
        <w:rPr>
          <w:rFonts w:ascii="Arial" w:hAnsi="Arial" w:cs="Arial"/>
          <w:color w:val="000000" w:themeColor="text1"/>
          <w:sz w:val="24"/>
          <w:szCs w:val="24"/>
        </w:rPr>
      </w:pPr>
      <w:r>
        <w:rPr>
          <w:rFonts w:ascii="Arial" w:hAnsi="Arial"/>
          <w:color w:val="000000" w:themeColor="text1"/>
          <w:sz w:val="24"/>
          <w:szCs w:val="24"/>
        </w:rPr>
        <w:t>- Résistant aux acides, aux huiles minérales</w:t>
      </w:r>
    </w:p>
    <w:p w14:paraId="3C327D00" w14:textId="77777777" w:rsidR="00CA08AB" w:rsidRPr="00DD2523" w:rsidRDefault="00CA08AB" w:rsidP="00CA08AB">
      <w:pPr>
        <w:spacing w:after="0" w:line="240" w:lineRule="auto"/>
        <w:rPr>
          <w:rFonts w:ascii="Arial" w:hAnsi="Arial" w:cs="Arial"/>
          <w:color w:val="000000" w:themeColor="text1"/>
          <w:sz w:val="24"/>
          <w:szCs w:val="24"/>
        </w:rPr>
      </w:pPr>
      <w:r>
        <w:rPr>
          <w:rFonts w:ascii="Arial" w:hAnsi="Arial"/>
          <w:color w:val="000000" w:themeColor="text1"/>
          <w:sz w:val="24"/>
          <w:szCs w:val="24"/>
        </w:rPr>
        <w:t>- Résistant aux UV</w:t>
      </w:r>
    </w:p>
    <w:p w14:paraId="77F2460F" w14:textId="77777777" w:rsidR="00CA08AB" w:rsidRPr="00DD2523" w:rsidRDefault="00CA08AB" w:rsidP="00CA08AB">
      <w:pPr>
        <w:spacing w:after="0" w:line="240" w:lineRule="auto"/>
        <w:rPr>
          <w:rFonts w:ascii="Arial" w:hAnsi="Arial" w:cs="Arial"/>
          <w:color w:val="000000" w:themeColor="text1"/>
          <w:sz w:val="24"/>
          <w:szCs w:val="24"/>
        </w:rPr>
      </w:pPr>
      <w:r>
        <w:rPr>
          <w:rFonts w:ascii="Arial" w:hAnsi="Arial"/>
          <w:color w:val="000000" w:themeColor="text1"/>
          <w:sz w:val="24"/>
          <w:szCs w:val="24"/>
        </w:rPr>
        <w:t>- Résistant au sel de déneigement et à des solutions de celui-ci</w:t>
      </w:r>
    </w:p>
    <w:p w14:paraId="24769E38" w14:textId="77777777" w:rsidR="00CA08AB" w:rsidRPr="00DD2523" w:rsidRDefault="00CA08AB" w:rsidP="00CA08AB">
      <w:pPr>
        <w:spacing w:after="0" w:line="240" w:lineRule="auto"/>
        <w:rPr>
          <w:rFonts w:ascii="Arial" w:hAnsi="Arial" w:cs="Arial"/>
          <w:color w:val="000000" w:themeColor="text1"/>
          <w:sz w:val="24"/>
          <w:szCs w:val="24"/>
        </w:rPr>
      </w:pPr>
      <w:r>
        <w:rPr>
          <w:rFonts w:ascii="Arial" w:hAnsi="Arial"/>
          <w:color w:val="000000" w:themeColor="text1"/>
          <w:sz w:val="24"/>
          <w:szCs w:val="24"/>
        </w:rPr>
        <w:t>- Parfaitement étanche</w:t>
      </w:r>
    </w:p>
    <w:p w14:paraId="75A08C0E" w14:textId="77777777" w:rsidR="00CA08AB" w:rsidRDefault="00CA08AB" w:rsidP="00CA08AB">
      <w:pPr>
        <w:spacing w:after="0" w:line="240" w:lineRule="auto"/>
        <w:rPr>
          <w:rFonts w:ascii="Arial" w:hAnsi="Arial" w:cs="Arial"/>
          <w:color w:val="000000" w:themeColor="text1"/>
          <w:sz w:val="24"/>
          <w:szCs w:val="24"/>
        </w:rPr>
      </w:pPr>
    </w:p>
    <w:p w14:paraId="2B29DA64" w14:textId="77777777" w:rsidR="00CA08AB" w:rsidRPr="00DD2523" w:rsidRDefault="00CA08AB" w:rsidP="00CA08AB">
      <w:pPr>
        <w:spacing w:after="0" w:line="240" w:lineRule="auto"/>
        <w:rPr>
          <w:rFonts w:ascii="Arial" w:hAnsi="Arial" w:cs="Arial"/>
          <w:color w:val="000000" w:themeColor="text1"/>
          <w:sz w:val="24"/>
          <w:szCs w:val="24"/>
        </w:rPr>
      </w:pPr>
    </w:p>
    <w:p w14:paraId="7FABF7FB" w14:textId="77777777" w:rsidR="00CA08AB" w:rsidRPr="00DD2523" w:rsidRDefault="00CA08AB" w:rsidP="00CA08AB">
      <w:pPr>
        <w:spacing w:after="0" w:line="240" w:lineRule="auto"/>
        <w:rPr>
          <w:rFonts w:ascii="Arial" w:hAnsi="Arial" w:cs="Arial"/>
          <w:b/>
          <w:color w:val="000000" w:themeColor="text1"/>
          <w:sz w:val="24"/>
          <w:szCs w:val="24"/>
        </w:rPr>
      </w:pPr>
      <w:r>
        <w:rPr>
          <w:rFonts w:ascii="Arial" w:hAnsi="Arial"/>
          <w:b/>
          <w:color w:val="000000" w:themeColor="text1"/>
          <w:sz w:val="24"/>
          <w:szCs w:val="24"/>
        </w:rPr>
        <w:t>3. Dimensions</w:t>
      </w:r>
    </w:p>
    <w:p w14:paraId="0355473B" w14:textId="77777777" w:rsidR="00CA08AB" w:rsidRPr="00DD2523" w:rsidRDefault="00CA08AB" w:rsidP="00CA08AB">
      <w:pPr>
        <w:spacing w:after="0" w:line="240" w:lineRule="auto"/>
        <w:rPr>
          <w:rFonts w:ascii="Arial" w:hAnsi="Arial" w:cs="Arial"/>
          <w:b/>
          <w:color w:val="000000" w:themeColor="text1"/>
          <w:sz w:val="24"/>
          <w:szCs w:val="24"/>
        </w:rPr>
      </w:pPr>
    </w:p>
    <w:p w14:paraId="799A5D66" w14:textId="77777777" w:rsidR="00CA08AB" w:rsidRPr="00DD2523" w:rsidRDefault="00CA08AB" w:rsidP="00CA08AB">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9573F4">
        <w:rPr>
          <w:rFonts w:ascii="Arial" w:hAnsi="Arial"/>
          <w:color w:val="000000" w:themeColor="text1"/>
          <w:sz w:val="24"/>
          <w:szCs w:val="24"/>
        </w:rPr>
        <w:t>L</w:t>
      </w:r>
      <w:r>
        <w:rPr>
          <w:rFonts w:ascii="Arial" w:hAnsi="Arial"/>
          <w:color w:val="000000" w:themeColor="text1"/>
          <w:sz w:val="24"/>
          <w:szCs w:val="24"/>
        </w:rPr>
        <w:t>ongueur : x mm</w:t>
      </w:r>
    </w:p>
    <w:p w14:paraId="31FE1063" w14:textId="77777777" w:rsidR="00CA08AB" w:rsidRPr="00DD2523" w:rsidRDefault="00CA08AB" w:rsidP="00CA08AB">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9573F4">
        <w:rPr>
          <w:rFonts w:ascii="Arial" w:hAnsi="Arial"/>
          <w:color w:val="000000" w:themeColor="text1"/>
          <w:sz w:val="24"/>
          <w:szCs w:val="24"/>
        </w:rPr>
        <w:t>L</w:t>
      </w:r>
      <w:r>
        <w:rPr>
          <w:rFonts w:ascii="Arial" w:hAnsi="Arial"/>
          <w:color w:val="000000" w:themeColor="text1"/>
          <w:sz w:val="24"/>
          <w:szCs w:val="24"/>
        </w:rPr>
        <w:t>argeur extérieure : x mm</w:t>
      </w:r>
    </w:p>
    <w:p w14:paraId="7AC779F5" w14:textId="77777777" w:rsidR="00CA08AB" w:rsidRPr="00DD2523" w:rsidRDefault="00CA08AB" w:rsidP="00CA08AB">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9573F4">
        <w:rPr>
          <w:rFonts w:ascii="Arial" w:hAnsi="Arial"/>
          <w:color w:val="000000" w:themeColor="text1"/>
          <w:sz w:val="24"/>
          <w:szCs w:val="24"/>
        </w:rPr>
        <w:t>L</w:t>
      </w:r>
      <w:r>
        <w:rPr>
          <w:rFonts w:ascii="Arial" w:hAnsi="Arial"/>
          <w:color w:val="000000" w:themeColor="text1"/>
          <w:sz w:val="24"/>
          <w:szCs w:val="24"/>
        </w:rPr>
        <w:t>argeur intérieure : x mm</w:t>
      </w:r>
    </w:p>
    <w:p w14:paraId="519E9D98" w14:textId="77777777" w:rsidR="00CA08AB" w:rsidRPr="00DD2523" w:rsidRDefault="00CA08AB" w:rsidP="00CA08AB">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9573F4">
        <w:rPr>
          <w:rFonts w:ascii="Arial" w:hAnsi="Arial"/>
          <w:color w:val="000000" w:themeColor="text1"/>
          <w:sz w:val="24"/>
          <w:szCs w:val="24"/>
        </w:rPr>
        <w:t>H</w:t>
      </w:r>
      <w:r>
        <w:rPr>
          <w:rFonts w:ascii="Arial" w:hAnsi="Arial"/>
          <w:color w:val="000000" w:themeColor="text1"/>
          <w:sz w:val="24"/>
          <w:szCs w:val="24"/>
        </w:rPr>
        <w:t>auteur : x mm</w:t>
      </w:r>
    </w:p>
    <w:p w14:paraId="4D10B825" w14:textId="77777777" w:rsidR="00CA08AB" w:rsidRPr="00DD2523" w:rsidRDefault="00CA08AB" w:rsidP="00CA08AB">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9573F4">
        <w:rPr>
          <w:rFonts w:ascii="Arial" w:hAnsi="Arial"/>
          <w:color w:val="000000" w:themeColor="text1"/>
          <w:sz w:val="24"/>
          <w:szCs w:val="24"/>
        </w:rPr>
        <w:t>P</w:t>
      </w:r>
      <w:r>
        <w:rPr>
          <w:rFonts w:ascii="Arial" w:hAnsi="Arial"/>
          <w:color w:val="000000" w:themeColor="text1"/>
          <w:sz w:val="24"/>
          <w:szCs w:val="24"/>
        </w:rPr>
        <w:t>assage d’écoulement : x cm²</w:t>
      </w:r>
    </w:p>
    <w:p w14:paraId="15753AD0" w14:textId="77777777" w:rsidR="00CA08AB" w:rsidRPr="00DD2523" w:rsidRDefault="00CA08AB" w:rsidP="00CA08AB">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9573F4">
        <w:rPr>
          <w:rFonts w:ascii="Arial" w:hAnsi="Arial"/>
          <w:color w:val="000000" w:themeColor="text1"/>
          <w:sz w:val="24"/>
          <w:szCs w:val="24"/>
        </w:rPr>
        <w:t>P</w:t>
      </w:r>
      <w:r>
        <w:rPr>
          <w:rFonts w:ascii="Arial" w:hAnsi="Arial"/>
          <w:color w:val="000000" w:themeColor="text1"/>
          <w:sz w:val="24"/>
          <w:szCs w:val="24"/>
        </w:rPr>
        <w:t>oids : x kg</w:t>
      </w:r>
    </w:p>
    <w:p w14:paraId="4D5DE918" w14:textId="77777777" w:rsidR="00CA08AB" w:rsidRDefault="00CA08AB" w:rsidP="00CA08AB">
      <w:pPr>
        <w:spacing w:after="0" w:line="240" w:lineRule="auto"/>
        <w:rPr>
          <w:rFonts w:ascii="Arial" w:hAnsi="Arial" w:cs="Arial"/>
          <w:color w:val="000000" w:themeColor="text1"/>
          <w:sz w:val="24"/>
          <w:szCs w:val="24"/>
        </w:rPr>
      </w:pPr>
    </w:p>
    <w:p w14:paraId="26C42C04" w14:textId="77777777" w:rsidR="00CA08AB" w:rsidRPr="00DD2523" w:rsidRDefault="00CA08AB" w:rsidP="00CA08AB">
      <w:pPr>
        <w:spacing w:after="0" w:line="240" w:lineRule="auto"/>
        <w:rPr>
          <w:rFonts w:ascii="Arial" w:hAnsi="Arial" w:cs="Arial"/>
          <w:color w:val="000000" w:themeColor="text1"/>
          <w:sz w:val="24"/>
          <w:szCs w:val="24"/>
        </w:rPr>
      </w:pPr>
    </w:p>
    <w:p w14:paraId="4ED95751" w14:textId="77777777" w:rsidR="00CA08AB" w:rsidRPr="00DD2523" w:rsidRDefault="00CA08AB" w:rsidP="00CA08AB">
      <w:pPr>
        <w:spacing w:after="0" w:line="240" w:lineRule="auto"/>
        <w:rPr>
          <w:rFonts w:ascii="Arial" w:hAnsi="Arial" w:cs="Arial"/>
          <w:b/>
          <w:color w:val="000000" w:themeColor="text1"/>
          <w:sz w:val="24"/>
          <w:szCs w:val="24"/>
        </w:rPr>
      </w:pPr>
      <w:r>
        <w:rPr>
          <w:rFonts w:ascii="Arial" w:hAnsi="Arial"/>
          <w:b/>
          <w:color w:val="000000" w:themeColor="text1"/>
          <w:sz w:val="24"/>
          <w:szCs w:val="24"/>
        </w:rPr>
        <w:t>Largeurs possibles (à choisir)</w:t>
      </w:r>
    </w:p>
    <w:p w14:paraId="02F78B4E" w14:textId="77777777" w:rsidR="00CA08AB" w:rsidRPr="00DD2523" w:rsidRDefault="00CA08AB" w:rsidP="00CA08AB">
      <w:pPr>
        <w:spacing w:after="0" w:line="240" w:lineRule="auto"/>
        <w:rPr>
          <w:rFonts w:ascii="Arial" w:hAnsi="Arial" w:cs="Arial"/>
          <w:b/>
          <w:color w:val="000000" w:themeColor="text1"/>
          <w:sz w:val="24"/>
          <w:szCs w:val="24"/>
        </w:rPr>
      </w:pPr>
    </w:p>
    <w:p w14:paraId="6DA7F0BF" w14:textId="77777777" w:rsidR="00CA08AB" w:rsidRPr="00DD2523" w:rsidRDefault="00CA08AB" w:rsidP="00CA08AB">
      <w:pPr>
        <w:pStyle w:val="Paragraphedeliste"/>
        <w:numPr>
          <w:ilvl w:val="0"/>
          <w:numId w:val="8"/>
        </w:numPr>
        <w:spacing w:after="0" w:line="240" w:lineRule="auto"/>
        <w:rPr>
          <w:rFonts w:ascii="Arial" w:hAnsi="Arial" w:cs="Arial"/>
          <w:color w:val="000000" w:themeColor="text1"/>
          <w:sz w:val="24"/>
          <w:szCs w:val="24"/>
        </w:rPr>
      </w:pPr>
      <w:r>
        <w:rPr>
          <w:rFonts w:ascii="Arial" w:hAnsi="Arial"/>
          <w:color w:val="000000" w:themeColor="text1"/>
          <w:sz w:val="24"/>
          <w:szCs w:val="24"/>
        </w:rPr>
        <w:t>Largeur 100 mm</w:t>
      </w:r>
    </w:p>
    <w:p w14:paraId="5ECBBF2E" w14:textId="77777777" w:rsidR="00CA08AB" w:rsidRPr="00DD2523" w:rsidRDefault="00CA08AB" w:rsidP="00CA08AB">
      <w:pPr>
        <w:pStyle w:val="Paragraphedeliste"/>
        <w:numPr>
          <w:ilvl w:val="0"/>
          <w:numId w:val="8"/>
        </w:numPr>
        <w:spacing w:after="0" w:line="240" w:lineRule="auto"/>
        <w:rPr>
          <w:rFonts w:ascii="Arial" w:hAnsi="Arial" w:cs="Arial"/>
          <w:color w:val="000000" w:themeColor="text1"/>
          <w:sz w:val="24"/>
          <w:szCs w:val="24"/>
        </w:rPr>
      </w:pPr>
      <w:r>
        <w:rPr>
          <w:rFonts w:ascii="Arial" w:hAnsi="Arial"/>
          <w:color w:val="000000" w:themeColor="text1"/>
          <w:sz w:val="24"/>
          <w:szCs w:val="24"/>
        </w:rPr>
        <w:t>Largeur 150 mm</w:t>
      </w:r>
    </w:p>
    <w:p w14:paraId="497238ED" w14:textId="77777777" w:rsidR="00CA08AB" w:rsidRPr="00DD2523" w:rsidRDefault="00CA08AB" w:rsidP="00CA08AB">
      <w:pPr>
        <w:pStyle w:val="Paragraphedeliste"/>
        <w:numPr>
          <w:ilvl w:val="0"/>
          <w:numId w:val="8"/>
        </w:numPr>
        <w:spacing w:after="0" w:line="240" w:lineRule="auto"/>
        <w:rPr>
          <w:rFonts w:ascii="Arial" w:hAnsi="Arial" w:cs="Arial"/>
          <w:color w:val="000000" w:themeColor="text1"/>
          <w:sz w:val="24"/>
          <w:szCs w:val="24"/>
        </w:rPr>
      </w:pPr>
      <w:r>
        <w:rPr>
          <w:rFonts w:ascii="Arial" w:hAnsi="Arial"/>
          <w:color w:val="000000" w:themeColor="text1"/>
          <w:sz w:val="24"/>
          <w:szCs w:val="24"/>
        </w:rPr>
        <w:t>Largeur 200 mm</w:t>
      </w:r>
    </w:p>
    <w:p w14:paraId="3DFEC78C" w14:textId="77777777" w:rsidR="00CA08AB" w:rsidRDefault="00CA08AB" w:rsidP="00CA08AB">
      <w:pPr>
        <w:spacing w:after="0" w:line="240" w:lineRule="auto"/>
        <w:rPr>
          <w:rFonts w:ascii="Arial" w:hAnsi="Arial" w:cs="Arial"/>
          <w:b/>
          <w:color w:val="000000" w:themeColor="text1"/>
          <w:sz w:val="24"/>
          <w:szCs w:val="24"/>
        </w:rPr>
      </w:pPr>
    </w:p>
    <w:p w14:paraId="723A0B77" w14:textId="77777777" w:rsidR="00CA08AB" w:rsidRDefault="00CA08AB" w:rsidP="00CA08AB">
      <w:pPr>
        <w:spacing w:after="0" w:line="240" w:lineRule="auto"/>
        <w:rPr>
          <w:rFonts w:ascii="Arial" w:hAnsi="Arial" w:cs="Arial"/>
          <w:b/>
          <w:color w:val="000000" w:themeColor="text1"/>
          <w:sz w:val="24"/>
          <w:szCs w:val="24"/>
        </w:rPr>
      </w:pPr>
    </w:p>
    <w:p w14:paraId="37D6CA9E" w14:textId="77777777" w:rsidR="00CA08AB" w:rsidRDefault="00CA08AB" w:rsidP="00CA08AB">
      <w:pPr>
        <w:spacing w:after="0" w:line="240" w:lineRule="auto"/>
        <w:rPr>
          <w:rFonts w:ascii="Arial" w:hAnsi="Arial" w:cs="Arial"/>
          <w:b/>
          <w:color w:val="000000" w:themeColor="text1"/>
          <w:sz w:val="24"/>
          <w:szCs w:val="24"/>
        </w:rPr>
      </w:pPr>
    </w:p>
    <w:p w14:paraId="4627E8F0" w14:textId="77777777" w:rsidR="00CA08AB" w:rsidRDefault="00CA08AB" w:rsidP="00CA08AB">
      <w:pPr>
        <w:spacing w:after="0" w:line="240" w:lineRule="auto"/>
        <w:rPr>
          <w:rFonts w:ascii="Arial" w:hAnsi="Arial" w:cs="Arial"/>
          <w:b/>
          <w:color w:val="000000" w:themeColor="text1"/>
          <w:sz w:val="24"/>
          <w:szCs w:val="24"/>
        </w:rPr>
      </w:pPr>
    </w:p>
    <w:p w14:paraId="04201B5A" w14:textId="77777777" w:rsidR="00CA08AB" w:rsidRPr="00DD2523" w:rsidRDefault="00CA08AB" w:rsidP="00CA08AB">
      <w:pPr>
        <w:spacing w:after="0" w:line="240" w:lineRule="auto"/>
        <w:rPr>
          <w:rFonts w:ascii="Arial" w:hAnsi="Arial" w:cs="Arial"/>
          <w:b/>
          <w:color w:val="000000" w:themeColor="text1"/>
          <w:sz w:val="24"/>
          <w:szCs w:val="24"/>
        </w:rPr>
      </w:pPr>
    </w:p>
    <w:p w14:paraId="5EC60F34" w14:textId="77777777" w:rsidR="00CA08AB" w:rsidRPr="00DD2523" w:rsidRDefault="00CA08AB" w:rsidP="00CA08AB">
      <w:pPr>
        <w:spacing w:after="0" w:line="240" w:lineRule="auto"/>
        <w:rPr>
          <w:rFonts w:ascii="Arial" w:hAnsi="Arial" w:cs="Arial"/>
          <w:color w:val="000000" w:themeColor="text1"/>
          <w:sz w:val="24"/>
          <w:szCs w:val="24"/>
        </w:rPr>
      </w:pPr>
    </w:p>
    <w:p w14:paraId="6F4230FA" w14:textId="77777777" w:rsidR="00CA08AB" w:rsidRPr="00DD2523" w:rsidRDefault="00CA08AB" w:rsidP="00CA08AB">
      <w:pPr>
        <w:spacing w:after="0" w:line="240" w:lineRule="auto"/>
        <w:rPr>
          <w:rFonts w:ascii="Arial" w:hAnsi="Arial" w:cs="Arial"/>
          <w:b/>
          <w:color w:val="000000" w:themeColor="text1"/>
          <w:sz w:val="24"/>
          <w:szCs w:val="24"/>
        </w:rPr>
      </w:pPr>
      <w:r>
        <w:rPr>
          <w:rFonts w:ascii="Arial" w:hAnsi="Arial"/>
          <w:b/>
          <w:color w:val="000000" w:themeColor="text1"/>
          <w:sz w:val="24"/>
          <w:szCs w:val="24"/>
        </w:rPr>
        <w:t>4. Grilles possibles (au choix) + classe en vert au choix + largeur de fente ou largeur de maille en orange au choix</w:t>
      </w:r>
    </w:p>
    <w:p w14:paraId="595DE705" w14:textId="77777777" w:rsidR="00CA08AB" w:rsidRDefault="00CA08AB" w:rsidP="00CA08AB">
      <w:pPr>
        <w:spacing w:after="0" w:line="240" w:lineRule="auto"/>
        <w:rPr>
          <w:rFonts w:ascii="Arial" w:hAnsi="Arial" w:cs="Arial"/>
          <w:b/>
          <w:color w:val="000000" w:themeColor="text1"/>
          <w:sz w:val="24"/>
          <w:szCs w:val="24"/>
        </w:rPr>
      </w:pPr>
    </w:p>
    <w:tbl>
      <w:tblPr>
        <w:tblStyle w:val="Grilledutableau"/>
        <w:tblW w:w="0" w:type="auto"/>
        <w:tblLook w:val="04A0" w:firstRow="1" w:lastRow="0" w:firstColumn="1" w:lastColumn="0" w:noHBand="0" w:noVBand="1"/>
      </w:tblPr>
      <w:tblGrid>
        <w:gridCol w:w="5098"/>
        <w:gridCol w:w="993"/>
        <w:gridCol w:w="992"/>
      </w:tblGrid>
      <w:tr w:rsidR="00CA08AB" w14:paraId="54FDBBCD" w14:textId="77777777" w:rsidTr="00991B3A">
        <w:tc>
          <w:tcPr>
            <w:tcW w:w="5098" w:type="dxa"/>
          </w:tcPr>
          <w:p w14:paraId="0274A2EE" w14:textId="77777777" w:rsidR="00CA08AB" w:rsidRPr="003B378B" w:rsidRDefault="00CA08AB" w:rsidP="00CA08AB">
            <w:pPr>
              <w:spacing w:after="0" w:line="240" w:lineRule="auto"/>
              <w:rPr>
                <w:rFonts w:ascii="Arial" w:hAnsi="Arial" w:cs="Arial"/>
                <w:b/>
                <w:i/>
                <w:color w:val="000000" w:themeColor="text1"/>
                <w:sz w:val="24"/>
                <w:szCs w:val="24"/>
              </w:rPr>
            </w:pPr>
            <w:r>
              <w:rPr>
                <w:rFonts w:ascii="Arial" w:hAnsi="Arial"/>
                <w:b/>
                <w:i/>
                <w:color w:val="000000" w:themeColor="text1"/>
                <w:sz w:val="24"/>
                <w:szCs w:val="24"/>
              </w:rPr>
              <w:t>Grilles d’évacuation en polyamide</w:t>
            </w:r>
          </w:p>
        </w:tc>
        <w:tc>
          <w:tcPr>
            <w:tcW w:w="993" w:type="dxa"/>
          </w:tcPr>
          <w:p w14:paraId="4F9B3E74" w14:textId="77777777" w:rsidR="00CA08AB" w:rsidRDefault="00CA08AB"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100</w:t>
            </w:r>
          </w:p>
        </w:tc>
        <w:tc>
          <w:tcPr>
            <w:tcW w:w="992" w:type="dxa"/>
          </w:tcPr>
          <w:p w14:paraId="11B7D89D" w14:textId="77777777" w:rsidR="00CA08AB" w:rsidRDefault="00CA08AB"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200</w:t>
            </w:r>
          </w:p>
        </w:tc>
      </w:tr>
      <w:tr w:rsidR="00CA08AB" w14:paraId="260E1268" w14:textId="77777777" w:rsidTr="00991B3A">
        <w:tc>
          <w:tcPr>
            <w:tcW w:w="5098" w:type="dxa"/>
          </w:tcPr>
          <w:p w14:paraId="251A8D3A" w14:textId="77777777" w:rsidR="00CA08AB" w:rsidRDefault="00CA08AB" w:rsidP="00991B3A">
            <w:pPr>
              <w:spacing w:after="0" w:line="240" w:lineRule="auto"/>
              <w:rPr>
                <w:rFonts w:ascii="Arial" w:hAnsi="Arial" w:cs="Arial"/>
                <w:color w:val="000000" w:themeColor="text1"/>
                <w:sz w:val="24"/>
                <w:szCs w:val="24"/>
              </w:rPr>
            </w:pPr>
            <w:r>
              <w:rPr>
                <w:rFonts w:ascii="Arial" w:hAnsi="Arial"/>
                <w:color w:val="000000" w:themeColor="text1"/>
                <w:sz w:val="24"/>
                <w:szCs w:val="24"/>
              </w:rPr>
              <w:t>Grille caillebotis GUGI 16 x 22 mm classe B125, noire</w:t>
            </w:r>
          </w:p>
        </w:tc>
        <w:tc>
          <w:tcPr>
            <w:tcW w:w="993" w:type="dxa"/>
          </w:tcPr>
          <w:p w14:paraId="06A8B72D" w14:textId="77777777" w:rsidR="00CA08AB" w:rsidRDefault="00CA08AB"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X</w:t>
            </w:r>
          </w:p>
        </w:tc>
        <w:tc>
          <w:tcPr>
            <w:tcW w:w="992" w:type="dxa"/>
          </w:tcPr>
          <w:p w14:paraId="1187E94E" w14:textId="77777777" w:rsidR="00CA08AB" w:rsidRDefault="00CA08AB" w:rsidP="00991B3A">
            <w:pPr>
              <w:spacing w:after="0" w:line="240" w:lineRule="auto"/>
              <w:jc w:val="center"/>
              <w:rPr>
                <w:rFonts w:ascii="Arial" w:hAnsi="Arial" w:cs="Arial"/>
                <w:color w:val="000000" w:themeColor="text1"/>
                <w:sz w:val="24"/>
                <w:szCs w:val="24"/>
              </w:rPr>
            </w:pPr>
          </w:p>
        </w:tc>
      </w:tr>
      <w:tr w:rsidR="00CA08AB" w14:paraId="29C0DFBE" w14:textId="77777777" w:rsidTr="00991B3A">
        <w:tc>
          <w:tcPr>
            <w:tcW w:w="5098" w:type="dxa"/>
          </w:tcPr>
          <w:p w14:paraId="04E4D4AF" w14:textId="77777777" w:rsidR="00CA08AB" w:rsidRPr="003B378B" w:rsidRDefault="00CA08AB" w:rsidP="00991B3A">
            <w:pPr>
              <w:spacing w:after="0" w:line="240" w:lineRule="auto"/>
              <w:rPr>
                <w:rFonts w:ascii="Arial" w:hAnsi="Arial" w:cs="Arial"/>
                <w:i/>
                <w:color w:val="000000" w:themeColor="text1"/>
                <w:sz w:val="24"/>
                <w:szCs w:val="24"/>
              </w:rPr>
            </w:pPr>
            <w:r>
              <w:rPr>
                <w:rFonts w:ascii="Arial" w:hAnsi="Arial"/>
                <w:color w:val="000000" w:themeColor="text1"/>
                <w:sz w:val="24"/>
                <w:szCs w:val="24"/>
              </w:rPr>
              <w:t xml:space="preserve">Grille passerelle 110 x 10 mm / 200 x 10 mm classe B125 classe C250, noire, </w:t>
            </w:r>
            <w:proofErr w:type="spellStart"/>
            <w:r>
              <w:rPr>
                <w:rFonts w:ascii="Arial" w:hAnsi="Arial"/>
                <w:color w:val="000000" w:themeColor="text1"/>
                <w:sz w:val="24"/>
                <w:szCs w:val="24"/>
              </w:rPr>
              <w:t>Fibretec</w:t>
            </w:r>
            <w:proofErr w:type="spellEnd"/>
          </w:p>
        </w:tc>
        <w:tc>
          <w:tcPr>
            <w:tcW w:w="993" w:type="dxa"/>
          </w:tcPr>
          <w:p w14:paraId="59BFFA31" w14:textId="77777777" w:rsidR="00CA08AB" w:rsidRDefault="00CA08AB"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X</w:t>
            </w:r>
          </w:p>
        </w:tc>
        <w:tc>
          <w:tcPr>
            <w:tcW w:w="992" w:type="dxa"/>
          </w:tcPr>
          <w:p w14:paraId="34EE019E" w14:textId="77777777" w:rsidR="00CA08AB" w:rsidRDefault="00CA08AB"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X</w:t>
            </w:r>
          </w:p>
        </w:tc>
      </w:tr>
    </w:tbl>
    <w:p w14:paraId="67545197" w14:textId="77777777" w:rsidR="00CA08AB" w:rsidRDefault="00CA08AB" w:rsidP="00CA08AB">
      <w:pPr>
        <w:spacing w:after="0" w:line="240" w:lineRule="auto"/>
        <w:rPr>
          <w:rFonts w:ascii="Arial" w:hAnsi="Arial" w:cs="Arial"/>
          <w:b/>
          <w:color w:val="000000" w:themeColor="text1"/>
          <w:sz w:val="24"/>
          <w:szCs w:val="24"/>
        </w:rPr>
      </w:pPr>
    </w:p>
    <w:p w14:paraId="28CAF855" w14:textId="77777777" w:rsidR="00CA08AB" w:rsidRPr="00DD2523" w:rsidRDefault="00CA08AB" w:rsidP="00CA08AB">
      <w:pPr>
        <w:spacing w:after="0" w:line="240" w:lineRule="auto"/>
        <w:rPr>
          <w:rFonts w:ascii="Arial" w:hAnsi="Arial" w:cs="Arial"/>
          <w:color w:val="000000" w:themeColor="text1"/>
          <w:sz w:val="24"/>
          <w:szCs w:val="24"/>
        </w:rPr>
      </w:pPr>
    </w:p>
    <w:p w14:paraId="0DA58CA1" w14:textId="77777777" w:rsidR="00CA08AB" w:rsidRPr="00DD2523" w:rsidRDefault="00CA08AB" w:rsidP="00CA08AB">
      <w:pPr>
        <w:spacing w:after="0" w:line="240" w:lineRule="auto"/>
        <w:rPr>
          <w:rFonts w:ascii="Arial" w:hAnsi="Arial" w:cs="Arial"/>
          <w:b/>
          <w:color w:val="000000" w:themeColor="text1"/>
          <w:sz w:val="24"/>
          <w:szCs w:val="24"/>
        </w:rPr>
      </w:pPr>
      <w:r>
        <w:rPr>
          <w:rFonts w:ascii="Arial" w:hAnsi="Arial"/>
          <w:b/>
          <w:color w:val="000000" w:themeColor="text1"/>
          <w:sz w:val="24"/>
          <w:szCs w:val="24"/>
        </w:rPr>
        <w:t>5. Dessableur et accessoires</w:t>
      </w:r>
    </w:p>
    <w:p w14:paraId="2310B55C" w14:textId="77777777" w:rsidR="00CA08AB" w:rsidRPr="00DD2523" w:rsidRDefault="00CA08AB" w:rsidP="00CA08AB">
      <w:pPr>
        <w:spacing w:after="0" w:line="240" w:lineRule="auto"/>
        <w:rPr>
          <w:rFonts w:ascii="Arial" w:hAnsi="Arial" w:cs="Arial"/>
          <w:b/>
          <w:color w:val="000000" w:themeColor="text1"/>
          <w:sz w:val="24"/>
          <w:szCs w:val="24"/>
        </w:rPr>
      </w:pPr>
    </w:p>
    <w:p w14:paraId="530A5F17" w14:textId="77777777" w:rsidR="00CA08AB" w:rsidRPr="00DD2523" w:rsidRDefault="00CA08AB" w:rsidP="00CA08AB">
      <w:pPr>
        <w:spacing w:after="0" w:line="240" w:lineRule="auto"/>
        <w:rPr>
          <w:rFonts w:ascii="Arial" w:hAnsi="Arial" w:cs="Arial"/>
          <w:color w:val="000000" w:themeColor="text1"/>
          <w:sz w:val="24"/>
          <w:szCs w:val="24"/>
        </w:rPr>
      </w:pPr>
      <w:r>
        <w:rPr>
          <w:rFonts w:ascii="Arial" w:hAnsi="Arial"/>
          <w:color w:val="000000" w:themeColor="text1"/>
          <w:sz w:val="24"/>
          <w:szCs w:val="24"/>
        </w:rPr>
        <w:t>L’évacuation du caniveau d’évacuation doit être équipée d’un dessableur ainsi que des pièces obturatrices et trappes de visite nécessaires (différentes possibilités).</w:t>
      </w:r>
    </w:p>
    <w:p w14:paraId="4FEED8EF" w14:textId="77777777" w:rsidR="00CA08AB" w:rsidRDefault="00CA08AB" w:rsidP="00CA08AB">
      <w:pPr>
        <w:spacing w:after="0" w:line="240" w:lineRule="auto"/>
        <w:rPr>
          <w:rFonts w:ascii="Arial" w:hAnsi="Arial" w:cs="Arial"/>
          <w:color w:val="000000" w:themeColor="text1"/>
          <w:sz w:val="24"/>
          <w:szCs w:val="24"/>
        </w:rPr>
      </w:pPr>
    </w:p>
    <w:p w14:paraId="19053207" w14:textId="77777777" w:rsidR="00CA08AB" w:rsidRPr="00DD2523" w:rsidRDefault="00CA08AB" w:rsidP="00CA08AB">
      <w:pPr>
        <w:spacing w:after="0" w:line="240" w:lineRule="auto"/>
        <w:rPr>
          <w:rFonts w:ascii="Arial" w:hAnsi="Arial" w:cs="Arial"/>
          <w:color w:val="000000" w:themeColor="text1"/>
          <w:sz w:val="24"/>
          <w:szCs w:val="24"/>
        </w:rPr>
      </w:pPr>
    </w:p>
    <w:p w14:paraId="775CEAEA" w14:textId="77777777" w:rsidR="00CA08AB" w:rsidRPr="00DD2523" w:rsidRDefault="00CA08AB" w:rsidP="00CA08AB">
      <w:pPr>
        <w:spacing w:after="0" w:line="240" w:lineRule="auto"/>
        <w:rPr>
          <w:rFonts w:ascii="Arial" w:hAnsi="Arial" w:cs="Arial"/>
          <w:b/>
          <w:color w:val="000000" w:themeColor="text1"/>
          <w:sz w:val="24"/>
          <w:szCs w:val="24"/>
        </w:rPr>
      </w:pPr>
      <w:r>
        <w:rPr>
          <w:rFonts w:ascii="Arial" w:hAnsi="Arial"/>
          <w:b/>
          <w:color w:val="000000" w:themeColor="text1"/>
          <w:sz w:val="24"/>
          <w:szCs w:val="24"/>
        </w:rPr>
        <w:t>6. Installation</w:t>
      </w:r>
    </w:p>
    <w:p w14:paraId="42AD11F0" w14:textId="77777777" w:rsidR="00CA08AB" w:rsidRPr="00DD2523" w:rsidRDefault="00CA08AB" w:rsidP="00CA08AB">
      <w:pPr>
        <w:spacing w:after="0" w:line="240" w:lineRule="auto"/>
        <w:rPr>
          <w:rFonts w:ascii="Arial" w:hAnsi="Arial" w:cs="Arial"/>
          <w:b/>
          <w:color w:val="000000" w:themeColor="text1"/>
          <w:sz w:val="24"/>
          <w:szCs w:val="24"/>
        </w:rPr>
      </w:pPr>
    </w:p>
    <w:p w14:paraId="0495F2A4" w14:textId="77777777" w:rsidR="00CA08AB" w:rsidRPr="00DD2523" w:rsidRDefault="00CA08AB" w:rsidP="00CA08AB">
      <w:pPr>
        <w:spacing w:after="0" w:line="240" w:lineRule="auto"/>
        <w:rPr>
          <w:rFonts w:ascii="Arial" w:hAnsi="Arial" w:cs="Arial"/>
          <w:color w:val="000000" w:themeColor="text1"/>
          <w:sz w:val="24"/>
          <w:szCs w:val="24"/>
        </w:rPr>
      </w:pPr>
      <w:r>
        <w:rPr>
          <w:rFonts w:ascii="Arial" w:hAnsi="Arial"/>
          <w:color w:val="000000" w:themeColor="text1"/>
          <w:sz w:val="24"/>
          <w:szCs w:val="24"/>
        </w:rPr>
        <w:t>Selon les prescriptions du fabricant.</w:t>
      </w:r>
    </w:p>
    <w:p w14:paraId="078A37E0" w14:textId="77777777" w:rsidR="00CA08AB" w:rsidRPr="00DD2523" w:rsidRDefault="00CA08AB" w:rsidP="00CA08AB">
      <w:pPr>
        <w:spacing w:after="0" w:line="240" w:lineRule="auto"/>
        <w:rPr>
          <w:rFonts w:ascii="Arial" w:hAnsi="Arial" w:cs="Arial"/>
          <w:color w:val="000000" w:themeColor="text1"/>
          <w:sz w:val="24"/>
          <w:szCs w:val="24"/>
        </w:rPr>
      </w:pPr>
    </w:p>
    <w:p w14:paraId="5C8E4BFD" w14:textId="77777777" w:rsidR="00CA08AB" w:rsidRPr="00DD2523" w:rsidRDefault="00CA08AB" w:rsidP="00CA08AB">
      <w:pPr>
        <w:spacing w:after="0" w:line="240" w:lineRule="auto"/>
        <w:rPr>
          <w:rFonts w:ascii="Arial" w:hAnsi="Arial" w:cs="Arial"/>
          <w:color w:val="000000" w:themeColor="text1"/>
          <w:sz w:val="24"/>
          <w:szCs w:val="24"/>
        </w:rPr>
      </w:pPr>
    </w:p>
    <w:p w14:paraId="5A060AEA" w14:textId="77777777" w:rsidR="00CA08AB" w:rsidRPr="00DD2523" w:rsidRDefault="00CA08AB" w:rsidP="00CA08AB">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p>
    <w:p w14:paraId="34DDA354" w14:textId="77777777" w:rsidR="00CA08AB" w:rsidRPr="00DD2523" w:rsidRDefault="00CA08AB" w:rsidP="00CA08AB">
      <w:pPr>
        <w:spacing w:after="0" w:line="240" w:lineRule="auto"/>
        <w:rPr>
          <w:rFonts w:ascii="Arial" w:hAnsi="Arial" w:cs="Arial"/>
          <w:b/>
          <w:color w:val="000000" w:themeColor="text1"/>
          <w:sz w:val="24"/>
          <w:szCs w:val="24"/>
        </w:rPr>
      </w:pPr>
    </w:p>
    <w:p w14:paraId="35CF8BB5" w14:textId="77777777" w:rsidR="00E07FB3" w:rsidRPr="00E737F7" w:rsidRDefault="00E07FB3" w:rsidP="00E07FB3">
      <w:pPr>
        <w:spacing w:after="0" w:line="240" w:lineRule="auto"/>
        <w:rPr>
          <w:rFonts w:ascii="Arial" w:hAnsi="Arial" w:cs="Arial"/>
          <w:b/>
          <w:color w:val="000000" w:themeColor="text1"/>
          <w:sz w:val="24"/>
          <w:szCs w:val="24"/>
        </w:rPr>
      </w:pPr>
    </w:p>
    <w:sectPr w:rsidR="00E07FB3" w:rsidRPr="00E737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5BC3E" w14:textId="77777777" w:rsidR="00B657A1" w:rsidRDefault="00B657A1" w:rsidP="0060509E">
      <w:pPr>
        <w:spacing w:after="0" w:line="240" w:lineRule="auto"/>
      </w:pPr>
      <w:r>
        <w:separator/>
      </w:r>
    </w:p>
  </w:endnote>
  <w:endnote w:type="continuationSeparator" w:id="0">
    <w:p w14:paraId="083858B0" w14:textId="77777777" w:rsidR="00B657A1" w:rsidRDefault="00B657A1" w:rsidP="0060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BFD8F" w14:textId="77777777" w:rsidR="00B657A1" w:rsidRDefault="00B657A1" w:rsidP="0060509E">
      <w:pPr>
        <w:spacing w:after="0" w:line="240" w:lineRule="auto"/>
      </w:pPr>
      <w:r>
        <w:separator/>
      </w:r>
    </w:p>
  </w:footnote>
  <w:footnote w:type="continuationSeparator" w:id="0">
    <w:p w14:paraId="2CF447C7" w14:textId="77777777" w:rsidR="00B657A1" w:rsidRDefault="00B657A1" w:rsidP="00605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1768"/>
    <w:multiLevelType w:val="hybridMultilevel"/>
    <w:tmpl w:val="4A1221AE"/>
    <w:lvl w:ilvl="0" w:tplc="E9620BA0">
      <w:numFmt w:val="bullet"/>
      <w:lvlText w:val="-"/>
      <w:lvlJc w:val="left"/>
      <w:pPr>
        <w:ind w:left="1068" w:hanging="360"/>
      </w:pPr>
      <w:rPr>
        <w:rFonts w:ascii="Calibri" w:eastAsiaTheme="minorEastAsia"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C350800"/>
    <w:multiLevelType w:val="hybridMultilevel"/>
    <w:tmpl w:val="9BA81012"/>
    <w:lvl w:ilvl="0" w:tplc="0E60B7CC">
      <w:numFmt w:val="bullet"/>
      <w:lvlText w:val="-"/>
      <w:lvlJc w:val="left"/>
      <w:pPr>
        <w:ind w:left="720" w:hanging="360"/>
      </w:pPr>
      <w:rPr>
        <w:rFonts w:ascii="Calibri" w:eastAsiaTheme="minorHAnsi" w:hAnsi="Calibri" w:cstheme="minorBid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15:restartNumberingAfterBreak="0">
    <w:nsid w:val="35E42ED8"/>
    <w:multiLevelType w:val="hybridMultilevel"/>
    <w:tmpl w:val="C3E0E64E"/>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C63A8D"/>
    <w:multiLevelType w:val="hybridMultilevel"/>
    <w:tmpl w:val="2AEE35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276DB0"/>
    <w:multiLevelType w:val="hybridMultilevel"/>
    <w:tmpl w:val="7DB4C5E4"/>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C25689"/>
    <w:multiLevelType w:val="hybridMultilevel"/>
    <w:tmpl w:val="22047A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6DF0B51"/>
    <w:multiLevelType w:val="hybridMultilevel"/>
    <w:tmpl w:val="1750DA5C"/>
    <w:lvl w:ilvl="0" w:tplc="BB16D24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A251ED0"/>
    <w:multiLevelType w:val="hybridMultilevel"/>
    <w:tmpl w:val="A10A9F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2"/>
  </w:num>
  <w:num w:numId="7">
    <w:abstractNumId w:val="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BE1"/>
    <w:rsid w:val="0006488D"/>
    <w:rsid w:val="000748D8"/>
    <w:rsid w:val="000827E3"/>
    <w:rsid w:val="0019599C"/>
    <w:rsid w:val="002650D5"/>
    <w:rsid w:val="00271056"/>
    <w:rsid w:val="002B4BE1"/>
    <w:rsid w:val="002F7101"/>
    <w:rsid w:val="003B378B"/>
    <w:rsid w:val="003C3348"/>
    <w:rsid w:val="00416032"/>
    <w:rsid w:val="004C4EAE"/>
    <w:rsid w:val="00587F9B"/>
    <w:rsid w:val="005A1BF8"/>
    <w:rsid w:val="0060509E"/>
    <w:rsid w:val="00687C34"/>
    <w:rsid w:val="00732DB6"/>
    <w:rsid w:val="0073533D"/>
    <w:rsid w:val="007452A7"/>
    <w:rsid w:val="00793E35"/>
    <w:rsid w:val="008D0716"/>
    <w:rsid w:val="008D2F0F"/>
    <w:rsid w:val="00903635"/>
    <w:rsid w:val="00941C90"/>
    <w:rsid w:val="009573F4"/>
    <w:rsid w:val="00970B66"/>
    <w:rsid w:val="009B0357"/>
    <w:rsid w:val="00A5620A"/>
    <w:rsid w:val="00A900D5"/>
    <w:rsid w:val="00AE0D04"/>
    <w:rsid w:val="00B657A1"/>
    <w:rsid w:val="00BB7232"/>
    <w:rsid w:val="00C34BD4"/>
    <w:rsid w:val="00CA08AB"/>
    <w:rsid w:val="00D273F5"/>
    <w:rsid w:val="00E07FB3"/>
    <w:rsid w:val="00E61DFD"/>
    <w:rsid w:val="00F76781"/>
    <w:rsid w:val="00FF2D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E2FA"/>
  <w15:chartTrackingRefBased/>
  <w15:docId w15:val="{4C9A83BA-0AEF-454A-9900-D69B641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BE1"/>
    <w:pPr>
      <w:spacing w:after="200" w:line="276" w:lineRule="auto"/>
    </w:pPr>
    <w:rPr>
      <w:rFonts w:eastAsiaTheme="minorEastAsia"/>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4BE1"/>
    <w:pPr>
      <w:ind w:left="720"/>
      <w:contextualSpacing/>
    </w:pPr>
  </w:style>
  <w:style w:type="paragraph" w:styleId="En-tte">
    <w:name w:val="header"/>
    <w:basedOn w:val="Normal"/>
    <w:link w:val="En-tteCar"/>
    <w:uiPriority w:val="99"/>
    <w:unhideWhenUsed/>
    <w:rsid w:val="0060509E"/>
    <w:pPr>
      <w:tabs>
        <w:tab w:val="center" w:pos="4536"/>
        <w:tab w:val="right" w:pos="9072"/>
      </w:tabs>
      <w:spacing w:after="0" w:line="240" w:lineRule="auto"/>
    </w:pPr>
  </w:style>
  <w:style w:type="character" w:customStyle="1" w:styleId="En-tteCar">
    <w:name w:val="En-tête Car"/>
    <w:basedOn w:val="Policepardfaut"/>
    <w:link w:val="En-tte"/>
    <w:uiPriority w:val="99"/>
    <w:rsid w:val="0060509E"/>
    <w:rPr>
      <w:rFonts w:eastAsiaTheme="minorEastAsia"/>
      <w:lang w:eastAsia="nl-BE"/>
    </w:rPr>
  </w:style>
  <w:style w:type="paragraph" w:styleId="Pieddepage">
    <w:name w:val="footer"/>
    <w:basedOn w:val="Normal"/>
    <w:link w:val="PieddepageCar"/>
    <w:uiPriority w:val="99"/>
    <w:unhideWhenUsed/>
    <w:rsid w:val="006050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509E"/>
    <w:rPr>
      <w:rFonts w:eastAsiaTheme="minorEastAsia"/>
      <w:lang w:eastAsia="nl-BE"/>
    </w:rPr>
  </w:style>
  <w:style w:type="table" w:styleId="Grilledutableau">
    <w:name w:val="Table Grid"/>
    <w:basedOn w:val="TableauNormal"/>
    <w:uiPriority w:val="59"/>
    <w:rsid w:val="003B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hauraton.com/nl/GALAbau/RECYFIX_PRO/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6ACCD-2674-4596-A350-ADF3B1FF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Cools</dc:creator>
  <cp:keywords/>
  <dc:description/>
  <cp:lastModifiedBy>Home Office Translations</cp:lastModifiedBy>
  <cp:revision>3</cp:revision>
  <dcterms:created xsi:type="dcterms:W3CDTF">2021-01-06T14:14:00Z</dcterms:created>
  <dcterms:modified xsi:type="dcterms:W3CDTF">2021-01-06T14:15:00Z</dcterms:modified>
</cp:coreProperties>
</file>