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6ED3" w14:textId="58425EF9" w:rsidR="002B4BE1" w:rsidRDefault="00E61DFD" w:rsidP="002B4BE1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6AC72" wp14:editId="5D826C86">
            <wp:simplePos x="0" y="0"/>
            <wp:positionH relativeFrom="column">
              <wp:posOffset>3725545</wp:posOffset>
            </wp:positionH>
            <wp:positionV relativeFrom="paragraph">
              <wp:posOffset>-480695</wp:posOffset>
            </wp:positionV>
            <wp:extent cx="1833981" cy="1798320"/>
            <wp:effectExtent l="0" t="0" r="0" b="0"/>
            <wp:wrapNone/>
            <wp:docPr id="7" name="produktSlideShowBildZoom" descr="http://www2.hauraton.com/idocs/WebLarge/bilder/hicap/13000-rf-hicap-100_typ265-200_element_1m_mit_guss-zargen_mit_laengs-ste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ktSlideShowBildZoom" descr="http://www2.hauraton.com/idocs/WebLarge/bilder/hicap/13000-rf-hicap-100_typ265-200_element_1m_mit_guss-zargen_mit_laengs-steg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81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24"/>
          <w:szCs w:val="24"/>
        </w:rPr>
        <w:t>TEXTE DE SP</w:t>
      </w:r>
      <w:r w:rsidR="00EB7E1F">
        <w:rPr>
          <w:rFonts w:ascii="Arial" w:hAnsi="Arial"/>
          <w:b/>
          <w:sz w:val="24"/>
          <w:szCs w:val="24"/>
        </w:rPr>
        <w:t>É</w:t>
      </w:r>
      <w:r>
        <w:rPr>
          <w:rFonts w:ascii="Arial" w:hAnsi="Arial"/>
          <w:b/>
          <w:sz w:val="24"/>
          <w:szCs w:val="24"/>
        </w:rPr>
        <w:t xml:space="preserve">CIFICATION : </w:t>
      </w:r>
    </w:p>
    <w:p w14:paraId="4A9E9AA0" w14:textId="77777777" w:rsidR="002B4BE1" w:rsidRPr="004679AA" w:rsidRDefault="00416032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RECYFIX HICAP F</w:t>
      </w:r>
    </w:p>
    <w:p w14:paraId="419EBD46" w14:textId="77777777"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01CFF569" w14:textId="77777777" w:rsidR="002F7101" w:rsidRPr="00374682" w:rsidRDefault="002F7101" w:rsidP="002F710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065B7E" w14:textId="77777777" w:rsidR="00793E35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F0B9E7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18CE8C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1. Description</w:t>
      </w:r>
    </w:p>
    <w:p w14:paraId="30B8C5D3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89F7F5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Caniveau d’évacuation linéaire en plastique recyclé PE-PP, renforcé avec des nervures, équipé d’une trémie en PE-PP et (AU CHOIX :)</w:t>
      </w:r>
    </w:p>
    <w:p w14:paraId="36FA56B5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d’une grille passerelle ouverte en fonte nodulaire de 32 mm</w:t>
      </w:r>
    </w:p>
    <w:p w14:paraId="3CDD3C64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d’une grille passerelle en fonte nodulaire rétrécie de 14 mm, qui convient pour la circulation de personnes handicapées</w:t>
      </w:r>
    </w:p>
    <w:p w14:paraId="0E628B9E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d’une grille passerelle en fonte nodulaire pourvue de barres longitudinales, qui convient pour la circulation de personnes handicapées</w:t>
      </w:r>
    </w:p>
    <w:p w14:paraId="7592E438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d’une grille passerelle en fonte nodulaire pourvue de barres longitudinales, qui convient pour la circulation de personnes handicapées et ce, selon la norme EN GJS-500-7. </w:t>
      </w:r>
    </w:p>
    <w:p w14:paraId="1F4A1E8C" w14:textId="77777777" w:rsidR="00793E35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82B167" w14:textId="77777777" w:rsidR="00793E35" w:rsidRPr="00BE65DE" w:rsidRDefault="00793E35" w:rsidP="00793E3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Classe de résistance jusque F 900 kN selon la norme EN 1433. Le corps de caniveau est parfaitement plat sur sa face intérieure. Les éléments sont pourvus d’un raccord mâle / femelle, ainsi que d'ouvertures de raccordement préformées sur la face latérale et sous le caniveau. Le caniveau d’évacuation présente un passage de drainage de x cm²/mètre courant et une surface de drainage de x cm². Ce caniveau d’évacuation peut servir de tampon. Le fond du caniveau d’évacuation peut être ancré dans le béton d’enrobage. La hauteur libre de la costière verticale est de x 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mm.</w:t>
      </w:r>
      <w:proofErr w:type="spellEnd"/>
    </w:p>
    <w:p w14:paraId="25DCC6BD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1C10020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2E9FB3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2. Résistance</w:t>
      </w:r>
    </w:p>
    <w:p w14:paraId="0BB141DD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3878BA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à l’humidité et au dégel</w:t>
      </w:r>
    </w:p>
    <w:p w14:paraId="537C4F4F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alcalis</w:t>
      </w:r>
    </w:p>
    <w:p w14:paraId="62FB7E70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acides, aux huiles minérales</w:t>
      </w:r>
    </w:p>
    <w:p w14:paraId="652E6860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UV</w:t>
      </w:r>
    </w:p>
    <w:p w14:paraId="406714F9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 sel de déneigement et à des solutions de celui-ci</w:t>
      </w:r>
    </w:p>
    <w:p w14:paraId="4D9C7617" w14:textId="77777777" w:rsidR="00793E35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4C54D2">
        <w:rPr>
          <w:rFonts w:ascii="Arial" w:hAnsi="Arial"/>
          <w:color w:val="000000" w:themeColor="text1"/>
          <w:sz w:val="24"/>
          <w:szCs w:val="24"/>
        </w:rPr>
        <w:t>É</w:t>
      </w:r>
      <w:r>
        <w:rPr>
          <w:rFonts w:ascii="Arial" w:hAnsi="Arial"/>
          <w:color w:val="000000" w:themeColor="text1"/>
          <w:sz w:val="24"/>
          <w:szCs w:val="24"/>
        </w:rPr>
        <w:t>tanche</w:t>
      </w:r>
    </w:p>
    <w:p w14:paraId="066B1DD6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64472C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0B582C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3. Dimensions</w:t>
      </w:r>
    </w:p>
    <w:p w14:paraId="2E426D1F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610FA2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37DB3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ongueur : x mm</w:t>
      </w:r>
    </w:p>
    <w:p w14:paraId="37A19DBB" w14:textId="05424FA0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37DB3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extérieure : x mm</w:t>
      </w:r>
    </w:p>
    <w:p w14:paraId="4E2CEDA4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37DB3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intérieure : x mm</w:t>
      </w:r>
    </w:p>
    <w:p w14:paraId="2CA59D32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37DB3">
        <w:rPr>
          <w:rFonts w:ascii="Arial" w:hAnsi="Arial"/>
          <w:color w:val="000000" w:themeColor="text1"/>
          <w:sz w:val="24"/>
          <w:szCs w:val="24"/>
        </w:rPr>
        <w:t>H</w:t>
      </w:r>
      <w:r>
        <w:rPr>
          <w:rFonts w:ascii="Arial" w:hAnsi="Arial"/>
          <w:color w:val="000000" w:themeColor="text1"/>
          <w:sz w:val="24"/>
          <w:szCs w:val="24"/>
        </w:rPr>
        <w:t>auteur : x mm</w:t>
      </w:r>
    </w:p>
    <w:p w14:paraId="688C613A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37DB3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assage d’écoulement : x cm²</w:t>
      </w:r>
    </w:p>
    <w:p w14:paraId="6C7AD4A5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37DB3">
        <w:rPr>
          <w:rFonts w:ascii="Arial" w:hAnsi="Arial"/>
          <w:color w:val="000000" w:themeColor="text1"/>
          <w:sz w:val="24"/>
          <w:szCs w:val="24"/>
        </w:rPr>
        <w:t>H</w:t>
      </w:r>
      <w:r>
        <w:rPr>
          <w:rFonts w:ascii="Arial" w:hAnsi="Arial"/>
          <w:color w:val="000000" w:themeColor="text1"/>
          <w:sz w:val="24"/>
          <w:szCs w:val="24"/>
        </w:rPr>
        <w:t xml:space="preserve">auteur libre de la costière verticale : x 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mm.</w:t>
      </w:r>
      <w:proofErr w:type="spellEnd"/>
    </w:p>
    <w:p w14:paraId="3F3CB155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37DB3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oids : x kg</w:t>
      </w:r>
    </w:p>
    <w:p w14:paraId="166BD93B" w14:textId="77777777" w:rsidR="00793E35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796D9F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76F47A6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4. Dessableur et accessoires</w:t>
      </w:r>
    </w:p>
    <w:p w14:paraId="131C91CF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127842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L’évacuation du caniveau d’évacuation doit être équipée des pièces obturatrices nécessaires.</w:t>
      </w:r>
    </w:p>
    <w:p w14:paraId="419C4F72" w14:textId="77777777" w:rsidR="00793E35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4A0AF98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7D1244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5. Installation</w:t>
      </w:r>
    </w:p>
    <w:p w14:paraId="30328F73" w14:textId="77777777" w:rsidR="00793E35" w:rsidRPr="00BE65DE" w:rsidRDefault="00793E35" w:rsidP="00793E3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B5F2F7" w14:textId="77777777" w:rsidR="002F7101" w:rsidRPr="00793E35" w:rsidRDefault="00793E35" w:rsidP="002F710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Selon les prescriptions du fabricant.</w:t>
      </w:r>
    </w:p>
    <w:sectPr w:rsidR="002F7101" w:rsidRPr="0079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2415F" w14:textId="77777777" w:rsidR="00CB3F01" w:rsidRDefault="00CB3F01" w:rsidP="0060509E">
      <w:pPr>
        <w:spacing w:after="0" w:line="240" w:lineRule="auto"/>
      </w:pPr>
      <w:r>
        <w:separator/>
      </w:r>
    </w:p>
  </w:endnote>
  <w:endnote w:type="continuationSeparator" w:id="0">
    <w:p w14:paraId="57884A2C" w14:textId="77777777" w:rsidR="00CB3F01" w:rsidRDefault="00CB3F01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A4C16" w14:textId="77777777" w:rsidR="00CB3F01" w:rsidRDefault="00CB3F01" w:rsidP="0060509E">
      <w:pPr>
        <w:spacing w:after="0" w:line="240" w:lineRule="auto"/>
      </w:pPr>
      <w:r>
        <w:separator/>
      </w:r>
    </w:p>
  </w:footnote>
  <w:footnote w:type="continuationSeparator" w:id="0">
    <w:p w14:paraId="38286F78" w14:textId="77777777" w:rsidR="00CB3F01" w:rsidRDefault="00CB3F01" w:rsidP="006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748D8"/>
    <w:rsid w:val="002650D5"/>
    <w:rsid w:val="00271056"/>
    <w:rsid w:val="002B4BE1"/>
    <w:rsid w:val="002F7101"/>
    <w:rsid w:val="003B378B"/>
    <w:rsid w:val="003C3348"/>
    <w:rsid w:val="00416032"/>
    <w:rsid w:val="004C4EAE"/>
    <w:rsid w:val="004C54D2"/>
    <w:rsid w:val="00587F9B"/>
    <w:rsid w:val="005A1BF8"/>
    <w:rsid w:val="0060509E"/>
    <w:rsid w:val="00687C34"/>
    <w:rsid w:val="007452A7"/>
    <w:rsid w:val="00793E35"/>
    <w:rsid w:val="008D2F0F"/>
    <w:rsid w:val="00903635"/>
    <w:rsid w:val="00941C90"/>
    <w:rsid w:val="009B0357"/>
    <w:rsid w:val="00A37DB3"/>
    <w:rsid w:val="00A900D5"/>
    <w:rsid w:val="00BB7232"/>
    <w:rsid w:val="00C03DCB"/>
    <w:rsid w:val="00CB3F01"/>
    <w:rsid w:val="00D273F5"/>
    <w:rsid w:val="00E26C0F"/>
    <w:rsid w:val="00E61DFD"/>
    <w:rsid w:val="00EB7E1F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6F6C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B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09E"/>
    <w:rPr>
      <w:rFonts w:eastAsiaTheme="minorEastAsia"/>
      <w:lang w:eastAsia="nl-BE"/>
    </w:rPr>
  </w:style>
  <w:style w:type="paragraph" w:styleId="Pieddepage">
    <w:name w:val="footer"/>
    <w:basedOn w:val="Normal"/>
    <w:link w:val="PieddepageC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09E"/>
    <w:rPr>
      <w:rFonts w:eastAsiaTheme="minorEastAsia"/>
      <w:lang w:eastAsia="nl-BE"/>
    </w:rPr>
  </w:style>
  <w:style w:type="table" w:styleId="Grilledutableau">
    <w:name w:val="Table Grid"/>
    <w:basedOn w:val="TableauNormal"/>
    <w:uiPriority w:val="5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F97B-0134-4F12-8C52-A00EA875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Home Office Translations</cp:lastModifiedBy>
  <cp:revision>3</cp:revision>
  <dcterms:created xsi:type="dcterms:W3CDTF">2021-01-06T14:05:00Z</dcterms:created>
  <dcterms:modified xsi:type="dcterms:W3CDTF">2021-01-06T14:07:00Z</dcterms:modified>
</cp:coreProperties>
</file>