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BE1" w:rsidRPr="00533ACD" w:rsidRDefault="002B4BE1" w:rsidP="002B4BE1">
      <w:pPr>
        <w:rPr>
          <w:rFonts w:ascii="Arial" w:hAnsi="Arial" w:cs="Arial"/>
          <w:b/>
          <w:sz w:val="24"/>
          <w:szCs w:val="24"/>
        </w:rPr>
      </w:pPr>
      <w:r w:rsidRPr="00533ACD">
        <w:rPr>
          <w:rFonts w:ascii="Arial" w:hAnsi="Arial" w:cs="Arial"/>
          <w:b/>
          <w:sz w:val="24"/>
          <w:szCs w:val="24"/>
        </w:rPr>
        <w:t xml:space="preserve">BESTEKTEKST: </w:t>
      </w:r>
    </w:p>
    <w:p w:rsidR="002B4BE1" w:rsidRPr="00533ACD" w:rsidRDefault="00500615" w:rsidP="002B4BE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GRIND</w:t>
      </w:r>
      <w:r w:rsidR="00F31782">
        <w:rPr>
          <w:rFonts w:ascii="Arial" w:hAnsi="Arial" w:cs="Arial"/>
          <w:b/>
          <w:sz w:val="24"/>
          <w:szCs w:val="24"/>
        </w:rPr>
        <w:t>MATTEN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F31782">
        <w:rPr>
          <w:rFonts w:ascii="Arial" w:hAnsi="Arial" w:cs="Arial"/>
          <w:b/>
          <w:sz w:val="24"/>
          <w:szCs w:val="24"/>
        </w:rPr>
        <w:t xml:space="preserve"> 120x80x30</w:t>
      </w:r>
      <w:bookmarkStart w:id="0" w:name="_GoBack"/>
      <w:bookmarkEnd w:id="0"/>
    </w:p>
    <w:p w:rsidR="002B4BE1" w:rsidRPr="00533ACD" w:rsidRDefault="002B4BE1" w:rsidP="002B4BE1">
      <w:pPr>
        <w:pBdr>
          <w:bottom w:val="single" w:sz="4" w:space="1" w:color="auto"/>
        </w:pBdr>
        <w:rPr>
          <w:rFonts w:ascii="Arial" w:hAnsi="Arial" w:cs="Arial"/>
          <w:sz w:val="24"/>
          <w:szCs w:val="24"/>
        </w:rPr>
      </w:pPr>
    </w:p>
    <w:p w:rsidR="004E60A0" w:rsidRPr="00385A51" w:rsidRDefault="004E60A0" w:rsidP="004E60A0">
      <w:pPr>
        <w:spacing w:after="0"/>
        <w:rPr>
          <w:rFonts w:ascii="Arial" w:hAnsi="Arial" w:cs="Arial"/>
          <w:sz w:val="24"/>
          <w:szCs w:val="24"/>
        </w:rPr>
      </w:pPr>
    </w:p>
    <w:p w:rsidR="004E60A0" w:rsidRPr="00385A51" w:rsidRDefault="004E60A0" w:rsidP="004E60A0">
      <w:pPr>
        <w:spacing w:after="0"/>
        <w:rPr>
          <w:rFonts w:ascii="Arial" w:hAnsi="Arial" w:cs="Arial"/>
          <w:sz w:val="24"/>
          <w:szCs w:val="24"/>
        </w:rPr>
      </w:pPr>
      <w:r w:rsidRPr="00A37E6D">
        <w:rPr>
          <w:rFonts w:ascii="Arial" w:hAnsi="Arial" w:cs="Arial"/>
          <w:b/>
          <w:sz w:val="24"/>
          <w:szCs w:val="24"/>
        </w:rPr>
        <w:t>Toepassing en materiaal:</w:t>
      </w:r>
      <w:r>
        <w:rPr>
          <w:rFonts w:ascii="Arial" w:hAnsi="Arial" w:cs="Arial"/>
          <w:sz w:val="24"/>
          <w:szCs w:val="24"/>
        </w:rPr>
        <w:t xml:space="preserve"> d</w:t>
      </w:r>
      <w:r w:rsidRPr="00385A51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parking, oprit, pad of brandweerweg </w:t>
      </w:r>
      <w:r w:rsidRPr="00385A51">
        <w:rPr>
          <w:rFonts w:ascii="Arial" w:hAnsi="Arial" w:cs="Arial"/>
          <w:sz w:val="24"/>
          <w:szCs w:val="24"/>
        </w:rPr>
        <w:t>zal worden uitgevoerd in gr</w:t>
      </w:r>
      <w:r w:rsidR="00160D93">
        <w:rPr>
          <w:rFonts w:ascii="Arial" w:hAnsi="Arial" w:cs="Arial"/>
          <w:sz w:val="24"/>
          <w:szCs w:val="24"/>
        </w:rPr>
        <w:t>indmatten</w:t>
      </w:r>
      <w:r w:rsidRPr="00385A51">
        <w:rPr>
          <w:rFonts w:ascii="Arial" w:hAnsi="Arial" w:cs="Arial"/>
          <w:sz w:val="24"/>
          <w:szCs w:val="24"/>
        </w:rPr>
        <w:t xml:space="preserve"> die ervoor zorgen dat er een waterdoorlatend en berijdbaar oppervlak wordt gecreëerd. </w:t>
      </w:r>
    </w:p>
    <w:p w:rsidR="004E60A0" w:rsidRPr="00385A51" w:rsidRDefault="004E60A0" w:rsidP="004E60A0">
      <w:pPr>
        <w:spacing w:after="0"/>
        <w:rPr>
          <w:rFonts w:ascii="Arial" w:hAnsi="Arial" w:cs="Arial"/>
          <w:sz w:val="24"/>
          <w:szCs w:val="24"/>
        </w:rPr>
      </w:pPr>
    </w:p>
    <w:p w:rsidR="00160D93" w:rsidRPr="00C944A5" w:rsidRDefault="004E60A0" w:rsidP="00160D93">
      <w:pPr>
        <w:rPr>
          <w:rFonts w:ascii="Arial" w:hAnsi="Arial" w:cs="Arial"/>
          <w:sz w:val="24"/>
          <w:szCs w:val="24"/>
        </w:rPr>
      </w:pPr>
      <w:r w:rsidRPr="00385A51">
        <w:rPr>
          <w:rFonts w:ascii="Arial" w:hAnsi="Arial" w:cs="Arial"/>
          <w:sz w:val="24"/>
          <w:szCs w:val="24"/>
        </w:rPr>
        <w:t>De gr</w:t>
      </w:r>
      <w:r w:rsidR="00160D93">
        <w:rPr>
          <w:rFonts w:ascii="Arial" w:hAnsi="Arial" w:cs="Arial"/>
          <w:sz w:val="24"/>
          <w:szCs w:val="24"/>
        </w:rPr>
        <w:t>indmatten</w:t>
      </w:r>
      <w:r w:rsidRPr="00385A51">
        <w:rPr>
          <w:rFonts w:ascii="Arial" w:hAnsi="Arial" w:cs="Arial"/>
          <w:sz w:val="24"/>
          <w:szCs w:val="24"/>
        </w:rPr>
        <w:t xml:space="preserve"> zijn vervaardigd uit 100% gerecycleerd HDPE (High </w:t>
      </w:r>
      <w:proofErr w:type="spellStart"/>
      <w:r w:rsidRPr="00385A51">
        <w:rPr>
          <w:rFonts w:ascii="Arial" w:hAnsi="Arial" w:cs="Arial"/>
          <w:sz w:val="24"/>
          <w:szCs w:val="24"/>
        </w:rPr>
        <w:t>Density</w:t>
      </w:r>
      <w:proofErr w:type="spellEnd"/>
      <w:r w:rsidRPr="00385A51">
        <w:rPr>
          <w:rFonts w:ascii="Arial" w:hAnsi="Arial" w:cs="Arial"/>
          <w:sz w:val="24"/>
          <w:szCs w:val="24"/>
        </w:rPr>
        <w:t xml:space="preserve"> Polyethylene) en hebben </w:t>
      </w:r>
      <w:r>
        <w:rPr>
          <w:rFonts w:ascii="Arial" w:hAnsi="Arial" w:cs="Arial"/>
          <w:sz w:val="24"/>
          <w:szCs w:val="24"/>
        </w:rPr>
        <w:t xml:space="preserve">een afmeting </w:t>
      </w:r>
      <w:r w:rsidRPr="00385A51">
        <w:rPr>
          <w:rFonts w:ascii="Arial" w:hAnsi="Arial" w:cs="Arial"/>
          <w:sz w:val="24"/>
          <w:szCs w:val="24"/>
        </w:rPr>
        <w:t>van 120x80 cm</w:t>
      </w:r>
      <w:r w:rsidR="00F31782">
        <w:rPr>
          <w:rFonts w:ascii="Arial" w:hAnsi="Arial" w:cs="Arial"/>
          <w:sz w:val="24"/>
          <w:szCs w:val="24"/>
        </w:rPr>
        <w:t xml:space="preserve"> en minstens 3</w:t>
      </w:r>
      <w:r>
        <w:rPr>
          <w:rFonts w:ascii="Arial" w:hAnsi="Arial" w:cs="Arial"/>
          <w:sz w:val="24"/>
          <w:szCs w:val="24"/>
        </w:rPr>
        <w:t>0 mm hoog</w:t>
      </w:r>
      <w:r w:rsidRPr="00385A51">
        <w:rPr>
          <w:rFonts w:ascii="Arial" w:hAnsi="Arial" w:cs="Arial"/>
          <w:sz w:val="24"/>
          <w:szCs w:val="24"/>
        </w:rPr>
        <w:t>, om een</w:t>
      </w:r>
      <w:r>
        <w:rPr>
          <w:rFonts w:ascii="Arial" w:hAnsi="Arial" w:cs="Arial"/>
          <w:sz w:val="24"/>
          <w:szCs w:val="24"/>
        </w:rPr>
        <w:t xml:space="preserve"> snelle plaatsing te garanderen</w:t>
      </w:r>
      <w:r w:rsidRPr="00385A51">
        <w:rPr>
          <w:rFonts w:ascii="Arial" w:hAnsi="Arial" w:cs="Arial"/>
          <w:sz w:val="24"/>
          <w:szCs w:val="24"/>
        </w:rPr>
        <w:t xml:space="preserve">. </w:t>
      </w:r>
    </w:p>
    <w:p w:rsidR="00160D93" w:rsidRDefault="00160D93" w:rsidP="00160D93">
      <w:pPr>
        <w:rPr>
          <w:rFonts w:ascii="Arial" w:hAnsi="Arial" w:cs="Arial"/>
          <w:sz w:val="24"/>
          <w:szCs w:val="24"/>
        </w:rPr>
      </w:pPr>
      <w:r w:rsidRPr="00C944A5">
        <w:rPr>
          <w:rFonts w:ascii="Arial" w:hAnsi="Arial" w:cs="Arial"/>
          <w:sz w:val="24"/>
          <w:szCs w:val="24"/>
        </w:rPr>
        <w:t xml:space="preserve">De grindmatten zijn vervaardigd uit 100% gerecycleerd polypropyleen en </w:t>
      </w:r>
      <w:r>
        <w:rPr>
          <w:rFonts w:ascii="Arial" w:hAnsi="Arial" w:cs="Arial"/>
          <w:sz w:val="24"/>
          <w:szCs w:val="24"/>
        </w:rPr>
        <w:t xml:space="preserve">hebben </w:t>
      </w:r>
      <w:r w:rsidRPr="00C944A5">
        <w:rPr>
          <w:rFonts w:ascii="Arial" w:hAnsi="Arial" w:cs="Arial"/>
          <w:sz w:val="24"/>
          <w:szCs w:val="24"/>
        </w:rPr>
        <w:t>een afmeting hebben van 120x80 cm,</w:t>
      </w:r>
      <w:r>
        <w:rPr>
          <w:rFonts w:ascii="Arial" w:hAnsi="Arial" w:cs="Arial"/>
          <w:sz w:val="24"/>
          <w:szCs w:val="24"/>
        </w:rPr>
        <w:t xml:space="preserve"> en een hoogte van 40 cm</w:t>
      </w:r>
      <w:r w:rsidRPr="00C944A5">
        <w:rPr>
          <w:rFonts w:ascii="Arial" w:hAnsi="Arial" w:cs="Arial"/>
          <w:sz w:val="24"/>
          <w:szCs w:val="24"/>
        </w:rPr>
        <w:t xml:space="preserve"> om een snelle plaatsing te garanderen</w:t>
      </w:r>
      <w:r>
        <w:rPr>
          <w:rFonts w:ascii="Arial" w:hAnsi="Arial" w:cs="Arial"/>
          <w:sz w:val="24"/>
          <w:szCs w:val="24"/>
        </w:rPr>
        <w:t xml:space="preserve">. </w:t>
      </w:r>
      <w:r w:rsidRPr="00C944A5">
        <w:rPr>
          <w:rFonts w:ascii="Arial" w:hAnsi="Arial" w:cs="Arial"/>
          <w:sz w:val="24"/>
          <w:szCs w:val="24"/>
        </w:rPr>
        <w:t xml:space="preserve">De structuur bestaat uit honinggraatvormige cellen met een diameter van 40 mm. Aan de onderkant is de grindmat voorzien van een non-woven </w:t>
      </w:r>
      <w:proofErr w:type="spellStart"/>
      <w:r w:rsidRPr="00C944A5">
        <w:rPr>
          <w:rFonts w:ascii="Arial" w:hAnsi="Arial" w:cs="Arial"/>
          <w:sz w:val="24"/>
          <w:szCs w:val="24"/>
        </w:rPr>
        <w:t>geotextiel</w:t>
      </w:r>
      <w:proofErr w:type="spellEnd"/>
      <w:r w:rsidRPr="00C944A5">
        <w:rPr>
          <w:rFonts w:ascii="Arial" w:hAnsi="Arial" w:cs="Arial"/>
          <w:sz w:val="24"/>
          <w:szCs w:val="24"/>
        </w:rPr>
        <w:t xml:space="preserve"> van 90 g/m². Aan twee zijden van de grindmat steekt dit doek uit om te voorzien in een overlapping tijdens het plaatsen. Het </w:t>
      </w:r>
      <w:proofErr w:type="spellStart"/>
      <w:r w:rsidRPr="00C944A5">
        <w:rPr>
          <w:rFonts w:ascii="Arial" w:hAnsi="Arial" w:cs="Arial"/>
          <w:sz w:val="24"/>
          <w:szCs w:val="24"/>
        </w:rPr>
        <w:t>geotextiel</w:t>
      </w:r>
      <w:proofErr w:type="spellEnd"/>
      <w:r w:rsidRPr="00C944A5">
        <w:rPr>
          <w:rFonts w:ascii="Arial" w:hAnsi="Arial" w:cs="Arial"/>
          <w:sz w:val="24"/>
          <w:szCs w:val="24"/>
        </w:rPr>
        <w:t xml:space="preserve"> voorkomt dat er grind onder de matten terechtkomt en het voorkomt doorgroeiend onkruid. </w:t>
      </w:r>
    </w:p>
    <w:p w:rsidR="00160D93" w:rsidRDefault="00160D93" w:rsidP="00A37E6D">
      <w:pPr>
        <w:rPr>
          <w:rFonts w:ascii="Arial" w:hAnsi="Arial" w:cs="Arial"/>
          <w:sz w:val="24"/>
          <w:szCs w:val="24"/>
        </w:rPr>
      </w:pPr>
      <w:r w:rsidRPr="00C944A5">
        <w:rPr>
          <w:rFonts w:ascii="Arial" w:hAnsi="Arial" w:cs="Arial"/>
          <w:sz w:val="24"/>
          <w:szCs w:val="24"/>
        </w:rPr>
        <w:t xml:space="preserve">De grindmatten zijn voorzien van een verbindingssysteem waardoor het onderling verschuiven van de grindmatten vermeden wordt. De grindmatten hebben in </w:t>
      </w:r>
      <w:proofErr w:type="spellStart"/>
      <w:r w:rsidRPr="00C944A5">
        <w:rPr>
          <w:rFonts w:ascii="Arial" w:hAnsi="Arial" w:cs="Arial"/>
          <w:sz w:val="24"/>
          <w:szCs w:val="24"/>
        </w:rPr>
        <w:t>ongevulde</w:t>
      </w:r>
      <w:proofErr w:type="spellEnd"/>
      <w:r w:rsidRPr="00C944A5">
        <w:rPr>
          <w:rFonts w:ascii="Arial" w:hAnsi="Arial" w:cs="Arial"/>
          <w:sz w:val="24"/>
          <w:szCs w:val="24"/>
        </w:rPr>
        <w:t xml:space="preserve"> toestand een drukweerstand van 130 ton/m² en in opgevulde toestand van minstens 400 ton/m². De grindmatten hebben een gewicht van </w:t>
      </w:r>
      <w:r w:rsidR="00F31782">
        <w:rPr>
          <w:rFonts w:ascii="Arial" w:hAnsi="Arial" w:cs="Arial"/>
          <w:sz w:val="24"/>
          <w:szCs w:val="24"/>
        </w:rPr>
        <w:t xml:space="preserve">1,53 </w:t>
      </w:r>
      <w:r w:rsidRPr="00C944A5">
        <w:rPr>
          <w:rFonts w:ascii="Arial" w:hAnsi="Arial" w:cs="Arial"/>
          <w:sz w:val="24"/>
          <w:szCs w:val="24"/>
        </w:rPr>
        <w:t>kg en zijn verkrijgbaar in 2 kleuren: wit of zwart. Zij zijn bestendig tegen UV en vorst.</w:t>
      </w:r>
    </w:p>
    <w:p w:rsidR="00A37E6D" w:rsidRPr="00DC4857" w:rsidRDefault="00A37E6D" w:rsidP="00A37E6D">
      <w:pPr>
        <w:rPr>
          <w:rFonts w:ascii="Arial" w:hAnsi="Arial" w:cs="Arial"/>
          <w:sz w:val="24"/>
          <w:szCs w:val="24"/>
        </w:rPr>
      </w:pPr>
      <w:r w:rsidRPr="00DC4857">
        <w:rPr>
          <w:rFonts w:ascii="Arial" w:hAnsi="Arial" w:cs="Arial"/>
          <w:sz w:val="24"/>
          <w:szCs w:val="24"/>
        </w:rPr>
        <w:t>Tekening:</w:t>
      </w:r>
    </w:p>
    <w:p w:rsidR="00A37E6D" w:rsidRPr="00385A51" w:rsidRDefault="00F31782" w:rsidP="004E60A0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642448B" wp14:editId="774C713E">
            <wp:simplePos x="0" y="0"/>
            <wp:positionH relativeFrom="margin">
              <wp:posOffset>1598930</wp:posOffset>
            </wp:positionH>
            <wp:positionV relativeFrom="paragraph">
              <wp:posOffset>296545</wp:posOffset>
            </wp:positionV>
            <wp:extent cx="2117775" cy="2623443"/>
            <wp:effectExtent l="0" t="0" r="0" b="5715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17775" cy="26234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B4BE1" w:rsidRPr="00F74B74" w:rsidRDefault="002B4BE1" w:rsidP="002B4BE1">
      <w:pPr>
        <w:rPr>
          <w:rFonts w:ascii="Arial" w:hAnsi="Arial" w:cs="Arial"/>
          <w:b/>
          <w:sz w:val="24"/>
          <w:szCs w:val="24"/>
        </w:rPr>
      </w:pPr>
    </w:p>
    <w:sectPr w:rsidR="002B4BE1" w:rsidRPr="00F74B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D1768"/>
    <w:multiLevelType w:val="hybridMultilevel"/>
    <w:tmpl w:val="4A1221AE"/>
    <w:lvl w:ilvl="0" w:tplc="E9620BA0">
      <w:numFmt w:val="bullet"/>
      <w:lvlText w:val="-"/>
      <w:lvlJc w:val="left"/>
      <w:pPr>
        <w:ind w:left="1068" w:hanging="360"/>
      </w:pPr>
      <w:rPr>
        <w:rFonts w:ascii="Calibri" w:eastAsiaTheme="minorEastAsia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3D62403"/>
    <w:multiLevelType w:val="hybridMultilevel"/>
    <w:tmpl w:val="771CF0B0"/>
    <w:lvl w:ilvl="0" w:tplc="E6B2EB4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E42ED8"/>
    <w:multiLevelType w:val="hybridMultilevel"/>
    <w:tmpl w:val="C3E0E64E"/>
    <w:lvl w:ilvl="0" w:tplc="5B042E8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C63A8D"/>
    <w:multiLevelType w:val="hybridMultilevel"/>
    <w:tmpl w:val="2AEE3530"/>
    <w:lvl w:ilvl="0" w:tplc="5B042E8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276DB0"/>
    <w:multiLevelType w:val="hybridMultilevel"/>
    <w:tmpl w:val="7DB4C5E4"/>
    <w:lvl w:ilvl="0" w:tplc="5B042E8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C25689"/>
    <w:multiLevelType w:val="hybridMultilevel"/>
    <w:tmpl w:val="22047A30"/>
    <w:lvl w:ilvl="0" w:tplc="5B042E8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251ED0"/>
    <w:multiLevelType w:val="hybridMultilevel"/>
    <w:tmpl w:val="A10A9F1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BE1"/>
    <w:rsid w:val="00160D93"/>
    <w:rsid w:val="00271056"/>
    <w:rsid w:val="002916A5"/>
    <w:rsid w:val="002B4BE1"/>
    <w:rsid w:val="003A2B0C"/>
    <w:rsid w:val="0047050A"/>
    <w:rsid w:val="004E60A0"/>
    <w:rsid w:val="00500615"/>
    <w:rsid w:val="00533ACD"/>
    <w:rsid w:val="00687C34"/>
    <w:rsid w:val="006B391A"/>
    <w:rsid w:val="00A37E6D"/>
    <w:rsid w:val="00F31782"/>
    <w:rsid w:val="00F5374B"/>
    <w:rsid w:val="00F74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FE33E"/>
  <w15:chartTrackingRefBased/>
  <w15:docId w15:val="{4C9A83BA-0AEF-454A-9900-D69B641F7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B4BE1"/>
    <w:pPr>
      <w:spacing w:after="200" w:line="276" w:lineRule="auto"/>
    </w:pPr>
    <w:rPr>
      <w:rFonts w:eastAsiaTheme="minorEastAsia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B4BE1"/>
    <w:pPr>
      <w:ind w:left="720"/>
      <w:contextualSpacing/>
    </w:pPr>
  </w:style>
  <w:style w:type="paragraph" w:styleId="Titel">
    <w:name w:val="Title"/>
    <w:basedOn w:val="Standaard"/>
    <w:link w:val="TitelChar"/>
    <w:uiPriority w:val="1"/>
    <w:qFormat/>
    <w:rsid w:val="004E60A0"/>
    <w:pPr>
      <w:spacing w:after="0" w:line="240" w:lineRule="auto"/>
      <w:contextualSpacing/>
    </w:pPr>
    <w:rPr>
      <w:rFonts w:asciiTheme="majorHAnsi" w:eastAsiaTheme="majorEastAsia" w:hAnsiTheme="majorHAnsi" w:cstheme="majorBidi"/>
      <w:sz w:val="56"/>
      <w:szCs w:val="56"/>
      <w:lang w:val="nl-NL" w:eastAsia="ja-JP"/>
    </w:rPr>
  </w:style>
  <w:style w:type="character" w:customStyle="1" w:styleId="TitelChar">
    <w:name w:val="Titel Char"/>
    <w:basedOn w:val="Standaardalinea-lettertype"/>
    <w:link w:val="Titel"/>
    <w:uiPriority w:val="1"/>
    <w:rsid w:val="004E60A0"/>
    <w:rPr>
      <w:rFonts w:asciiTheme="majorHAnsi" w:eastAsiaTheme="majorEastAsia" w:hAnsiTheme="majorHAnsi" w:cstheme="majorBidi"/>
      <w:sz w:val="56"/>
      <w:szCs w:val="56"/>
      <w:lang w:val="nl-NL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 Cools</dc:creator>
  <cp:keywords/>
  <dc:description/>
  <cp:lastModifiedBy>An Cools</cp:lastModifiedBy>
  <cp:revision>3</cp:revision>
  <dcterms:created xsi:type="dcterms:W3CDTF">2021-01-07T07:10:00Z</dcterms:created>
  <dcterms:modified xsi:type="dcterms:W3CDTF">2021-01-07T07:12:00Z</dcterms:modified>
</cp:coreProperties>
</file>